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D132" w14:textId="0B5E01CB" w:rsidR="00135840" w:rsidRPr="00433CD7" w:rsidRDefault="002A7309" w:rsidP="00153B55">
      <w:pPr>
        <w:spacing w:after="0"/>
        <w:jc w:val="center"/>
        <w:rPr>
          <w:rFonts w:ascii="Calibri" w:eastAsia="Times New Roman" w:hAnsi="Calibri" w:cs="Calibri"/>
          <w:b/>
          <w:sz w:val="6"/>
          <w:szCs w:val="6"/>
          <w:lang w:val="en-GB"/>
        </w:rPr>
      </w:pPr>
      <w:r w:rsidRPr="00433CD7">
        <w:rPr>
          <w:rFonts w:ascii="Calibri" w:hAnsi="Calibri" w:cs="Calibri"/>
          <w:b/>
          <w:noProof/>
          <w:spacing w:val="-2"/>
          <w:lang w:eastAsia="en-IE"/>
        </w:rPr>
        <w:drawing>
          <wp:inline distT="0" distB="0" distL="0" distR="0" wp14:anchorId="5EECB29D" wp14:editId="00A5CEB5">
            <wp:extent cx="1657350" cy="51051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7606" cy="550634"/>
                    </a:xfrm>
                    <a:prstGeom prst="rect">
                      <a:avLst/>
                    </a:prstGeom>
                    <a:noFill/>
                  </pic:spPr>
                </pic:pic>
              </a:graphicData>
            </a:graphic>
          </wp:inline>
        </w:drawing>
      </w:r>
      <w:r w:rsidR="000B13C6" w:rsidRPr="00433CD7">
        <w:rPr>
          <w:rFonts w:ascii="Calibri" w:hAnsi="Calibri" w:cs="Calibri"/>
          <w:noProof/>
          <w:lang w:eastAsia="en-IE"/>
        </w:rPr>
        <w:drawing>
          <wp:inline distT="0" distB="0" distL="0" distR="0" wp14:anchorId="734BA085" wp14:editId="3759F0EC">
            <wp:extent cx="1729740" cy="625207"/>
            <wp:effectExtent l="0" t="0" r="0" b="0"/>
            <wp:docPr id="149839669" name="Picture 1"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9669" name="Picture 1" descr="A green and white rectangle with text&#10;&#10;Description automatically generated"/>
                    <pic:cNvPicPr/>
                  </pic:nvPicPr>
                  <pic:blipFill>
                    <a:blip r:embed="rId12"/>
                    <a:stretch>
                      <a:fillRect/>
                    </a:stretch>
                  </pic:blipFill>
                  <pic:spPr>
                    <a:xfrm>
                      <a:off x="0" y="0"/>
                      <a:ext cx="1745912" cy="631052"/>
                    </a:xfrm>
                    <a:prstGeom prst="rect">
                      <a:avLst/>
                    </a:prstGeom>
                  </pic:spPr>
                </pic:pic>
              </a:graphicData>
            </a:graphic>
          </wp:inline>
        </w:drawing>
      </w:r>
    </w:p>
    <w:tbl>
      <w:tblPr>
        <w:tblpPr w:leftFromText="180" w:rightFromText="180" w:vertAnchor="text" w:horzAnchor="margin" w:tblpXSpec="center" w:tblpY="2267"/>
        <w:tblW w:w="9766"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66"/>
      </w:tblGrid>
      <w:tr w:rsidR="002A7309" w:rsidRPr="00433CD7" w14:paraId="1234B455" w14:textId="77777777" w:rsidTr="00D068C9">
        <w:trPr>
          <w:trHeight w:val="2664"/>
        </w:trPr>
        <w:tc>
          <w:tcPr>
            <w:tcW w:w="9766" w:type="dxa"/>
            <w:tcBorders>
              <w:top w:val="double" w:sz="4" w:space="0" w:color="auto"/>
              <w:bottom w:val="double" w:sz="4" w:space="0" w:color="auto"/>
            </w:tcBorders>
            <w:shd w:val="clear" w:color="auto" w:fill="auto"/>
            <w:vAlign w:val="center"/>
          </w:tcPr>
          <w:p w14:paraId="70C255EF" w14:textId="77777777" w:rsidR="002A7309" w:rsidRPr="00433CD7" w:rsidRDefault="007D7DAE" w:rsidP="00D068C9">
            <w:pPr>
              <w:tabs>
                <w:tab w:val="left" w:pos="-720"/>
              </w:tabs>
              <w:jc w:val="center"/>
              <w:rPr>
                <w:rFonts w:ascii="Calibri" w:eastAsia="Times New Roman" w:hAnsi="Calibri" w:cs="Calibri"/>
                <w:bCs/>
                <w:color w:val="000000"/>
                <w:sz w:val="28"/>
                <w:szCs w:val="28"/>
                <w:lang w:eastAsia="en-IE"/>
              </w:rPr>
            </w:pPr>
            <w:r w:rsidRPr="00433CD7">
              <w:rPr>
                <w:rFonts w:ascii="Calibri" w:hAnsi="Calibri" w:cs="Calibri"/>
                <w:spacing w:val="-2"/>
              </w:rPr>
              <w:t>Open competition for the appointment to the position of :</w:t>
            </w:r>
          </w:p>
          <w:p w14:paraId="6A67ABE1" w14:textId="77777777" w:rsidR="00552411" w:rsidRPr="00742C5E" w:rsidRDefault="00552411" w:rsidP="00D068C9">
            <w:pPr>
              <w:autoSpaceDE w:val="0"/>
              <w:autoSpaceDN w:val="0"/>
              <w:adjustRightInd w:val="0"/>
              <w:spacing w:after="0"/>
              <w:jc w:val="center"/>
              <w:rPr>
                <w:rFonts w:eastAsia="Times New Roman" w:cstheme="minorHAnsi"/>
                <w:b/>
                <w:bCs/>
                <w:color w:val="000000"/>
                <w:sz w:val="24"/>
                <w:szCs w:val="24"/>
                <w:lang w:eastAsia="en-IE"/>
              </w:rPr>
            </w:pPr>
          </w:p>
          <w:p w14:paraId="2639D2E5" w14:textId="5820F70E" w:rsidR="00552411" w:rsidRPr="00742C5E" w:rsidRDefault="00153B55" w:rsidP="00D068C9">
            <w:pPr>
              <w:autoSpaceDE w:val="0"/>
              <w:autoSpaceDN w:val="0"/>
              <w:adjustRightInd w:val="0"/>
              <w:spacing w:after="0"/>
              <w:jc w:val="center"/>
              <w:rPr>
                <w:rFonts w:eastAsia="Times New Roman" w:cstheme="minorHAnsi"/>
                <w:b/>
                <w:bCs/>
                <w:color w:val="000000"/>
                <w:sz w:val="28"/>
                <w:szCs w:val="28"/>
                <w:lang w:eastAsia="en-IE"/>
              </w:rPr>
            </w:pPr>
            <w:r w:rsidRPr="00153B55">
              <w:rPr>
                <w:rFonts w:eastAsia="Times New Roman" w:cstheme="minorHAnsi"/>
                <w:b/>
                <w:bCs/>
                <w:color w:val="000000"/>
                <w:sz w:val="28"/>
                <w:szCs w:val="28"/>
                <w:lang w:eastAsia="en-IE"/>
              </w:rPr>
              <w:t xml:space="preserve">Director of </w:t>
            </w:r>
            <w:r w:rsidR="0033387F">
              <w:t xml:space="preserve"> </w:t>
            </w:r>
            <w:r w:rsidR="0033387F" w:rsidRPr="0033387F">
              <w:rPr>
                <w:rFonts w:eastAsia="Times New Roman" w:cstheme="minorHAnsi"/>
                <w:b/>
                <w:bCs/>
                <w:color w:val="000000"/>
                <w:sz w:val="28"/>
                <w:szCs w:val="28"/>
                <w:lang w:eastAsia="en-IE"/>
              </w:rPr>
              <w:t xml:space="preserve">Compliance and Dispute Resolution </w:t>
            </w:r>
            <w:r w:rsidR="00552411">
              <w:rPr>
                <w:rFonts w:eastAsia="Times New Roman" w:cstheme="minorHAnsi"/>
                <w:b/>
                <w:bCs/>
                <w:color w:val="000000"/>
                <w:sz w:val="28"/>
                <w:szCs w:val="28"/>
                <w:lang w:eastAsia="en-IE"/>
              </w:rPr>
              <w:t xml:space="preserve"> </w:t>
            </w:r>
          </w:p>
          <w:p w14:paraId="135C7436" w14:textId="26C135BA" w:rsidR="00552411" w:rsidRDefault="00552411" w:rsidP="00D068C9">
            <w:pPr>
              <w:widowControl w:val="0"/>
              <w:kinsoku w:val="0"/>
              <w:overflowPunct w:val="0"/>
              <w:spacing w:after="0"/>
              <w:ind w:left="323" w:right="108"/>
              <w:jc w:val="center"/>
              <w:textAlignment w:val="baseline"/>
              <w:rPr>
                <w:rFonts w:eastAsiaTheme="minorEastAsia" w:cstheme="minorHAnsi"/>
                <w:b/>
                <w:bCs/>
                <w:sz w:val="24"/>
                <w:szCs w:val="24"/>
                <w:lang w:val="en-US" w:eastAsia="en-IE"/>
              </w:rPr>
            </w:pPr>
            <w:r w:rsidRPr="00742C5E">
              <w:rPr>
                <w:rFonts w:eastAsiaTheme="minorEastAsia" w:cstheme="minorHAnsi"/>
                <w:b/>
                <w:bCs/>
                <w:sz w:val="24"/>
                <w:szCs w:val="24"/>
                <w:lang w:val="en-US" w:eastAsia="en-IE"/>
              </w:rPr>
              <w:t xml:space="preserve"> (</w:t>
            </w:r>
            <w:r w:rsidR="00153B55">
              <w:rPr>
                <w:rFonts w:eastAsiaTheme="minorEastAsia" w:cstheme="minorHAnsi"/>
                <w:b/>
                <w:bCs/>
                <w:sz w:val="24"/>
                <w:szCs w:val="24"/>
                <w:lang w:val="en-US" w:eastAsia="en-IE"/>
              </w:rPr>
              <w:t>Princip</w:t>
            </w:r>
            <w:r w:rsidR="00183E59">
              <w:rPr>
                <w:rFonts w:eastAsiaTheme="minorEastAsia" w:cstheme="minorHAnsi"/>
                <w:b/>
                <w:bCs/>
                <w:sz w:val="24"/>
                <w:szCs w:val="24"/>
                <w:lang w:val="en-US" w:eastAsia="en-IE"/>
              </w:rPr>
              <w:t>al</w:t>
            </w:r>
            <w:r w:rsidRPr="00742C5E">
              <w:rPr>
                <w:rFonts w:eastAsiaTheme="minorEastAsia" w:cstheme="minorHAnsi"/>
                <w:b/>
                <w:bCs/>
                <w:sz w:val="24"/>
                <w:szCs w:val="24"/>
                <w:lang w:val="en-US" w:eastAsia="en-IE"/>
              </w:rPr>
              <w:t xml:space="preserve"> Officer - Standard </w:t>
            </w:r>
            <w:r w:rsidR="0033387F">
              <w:rPr>
                <w:rFonts w:eastAsiaTheme="minorEastAsia" w:cstheme="minorHAnsi"/>
                <w:b/>
                <w:bCs/>
                <w:sz w:val="24"/>
                <w:szCs w:val="24"/>
                <w:lang w:val="en-US" w:eastAsia="en-IE"/>
              </w:rPr>
              <w:t>Scale</w:t>
            </w:r>
            <w:r w:rsidRPr="00742C5E">
              <w:rPr>
                <w:rFonts w:eastAsiaTheme="minorEastAsia" w:cstheme="minorHAnsi"/>
                <w:b/>
                <w:bCs/>
                <w:sz w:val="24"/>
                <w:szCs w:val="24"/>
                <w:lang w:val="en-US" w:eastAsia="en-IE"/>
              </w:rPr>
              <w:t>)</w:t>
            </w:r>
          </w:p>
          <w:p w14:paraId="5CE2E700" w14:textId="77777777" w:rsidR="007D7DAE" w:rsidRPr="00433CD7" w:rsidRDefault="007D7DAE"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07C4CB5D" w14:textId="77777777" w:rsidR="002A7309" w:rsidRDefault="002A7309" w:rsidP="00D068C9">
            <w:pPr>
              <w:autoSpaceDE w:val="0"/>
              <w:autoSpaceDN w:val="0"/>
              <w:adjustRightInd w:val="0"/>
              <w:spacing w:after="0"/>
              <w:jc w:val="center"/>
              <w:rPr>
                <w:rFonts w:ascii="Calibri" w:eastAsia="Times New Roman" w:hAnsi="Calibri" w:cs="Calibri"/>
                <w:b/>
                <w:bCs/>
                <w:color w:val="000000"/>
                <w:sz w:val="28"/>
                <w:szCs w:val="28"/>
                <w:lang w:eastAsia="en-IE"/>
              </w:rPr>
            </w:pPr>
            <w:r w:rsidRPr="00433CD7">
              <w:rPr>
                <w:rFonts w:ascii="Calibri" w:eastAsia="Times New Roman" w:hAnsi="Calibri" w:cs="Calibri"/>
                <w:b/>
                <w:bCs/>
                <w:color w:val="000000"/>
                <w:sz w:val="28"/>
                <w:szCs w:val="28"/>
                <w:lang w:eastAsia="en-IE"/>
              </w:rPr>
              <w:t>Gambling Regulatory Authority of Ireland (GRAI)</w:t>
            </w:r>
          </w:p>
          <w:p w14:paraId="23BA5287" w14:textId="77777777" w:rsidR="00DF60F2" w:rsidRPr="00433CD7" w:rsidRDefault="00DF60F2"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3DFCD12C" w14:textId="5B3409EA" w:rsidR="00DF60F2" w:rsidRDefault="00DF60F2" w:rsidP="00DF60F2">
            <w:pPr>
              <w:shd w:val="clear" w:color="auto" w:fill="8DC73E"/>
              <w:jc w:val="center"/>
              <w:rPr>
                <w:rFonts w:cstheme="minorHAnsi"/>
              </w:rPr>
            </w:pPr>
            <w:r w:rsidRPr="00CB342C">
              <w:rPr>
                <w:rFonts w:cstheme="minorHAnsi"/>
                <w:b/>
              </w:rPr>
              <w:t>Closing Date</w:t>
            </w:r>
            <w:r w:rsidRPr="00CB342C">
              <w:rPr>
                <w:rFonts w:cstheme="minorHAnsi"/>
              </w:rPr>
              <w:t xml:space="preserve">: </w:t>
            </w:r>
            <w:r w:rsidR="002E668D">
              <w:t>Friday, 29th November 2024</w:t>
            </w:r>
          </w:p>
          <w:p w14:paraId="26F14D71" w14:textId="77777777" w:rsidR="002A7309" w:rsidRPr="00433CD7" w:rsidRDefault="002A7309" w:rsidP="00DF60F2">
            <w:pPr>
              <w:ind w:right="-108"/>
              <w:rPr>
                <w:rFonts w:ascii="Calibri" w:eastAsia="Times New Roman" w:hAnsi="Calibri" w:cs="Calibri"/>
                <w:lang w:eastAsia="en-IE"/>
              </w:rPr>
            </w:pPr>
          </w:p>
        </w:tc>
      </w:tr>
    </w:tbl>
    <w:p w14:paraId="0AF6D0E9" w14:textId="77777777" w:rsidR="008B03D2" w:rsidRPr="00433CD7" w:rsidRDefault="008B03D2" w:rsidP="00CA70C7">
      <w:pPr>
        <w:tabs>
          <w:tab w:val="left" w:pos="-720"/>
          <w:tab w:val="left" w:pos="1560"/>
        </w:tabs>
        <w:ind w:right="-9"/>
        <w:jc w:val="both"/>
        <w:rPr>
          <w:rFonts w:ascii="Calibri" w:hAnsi="Calibri" w:cs="Calibri"/>
        </w:rPr>
      </w:pPr>
    </w:p>
    <w:p w14:paraId="39B93EA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12A6705B" w14:textId="77777777" w:rsidR="008B03D2" w:rsidRDefault="007D7DAE" w:rsidP="00937E64">
      <w:pPr>
        <w:pStyle w:val="LABSection"/>
        <w:jc w:val="center"/>
      </w:pPr>
      <w:r w:rsidRPr="00433CD7">
        <w:t>Candidate Information Booklet</w:t>
      </w:r>
    </w:p>
    <w:p w14:paraId="1631100E" w14:textId="77777777" w:rsidR="00D068C9" w:rsidRPr="00433CD7" w:rsidRDefault="00D068C9" w:rsidP="00D068C9">
      <w:pPr>
        <w:pStyle w:val="LABSection"/>
      </w:pPr>
    </w:p>
    <w:p w14:paraId="73419704"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364B5B8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04042E08" w14:textId="77777777" w:rsidR="002A7309" w:rsidRPr="00433CD7" w:rsidRDefault="002A7309"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2F669B69" w14:textId="77777777" w:rsidR="002A7309" w:rsidRPr="00433CD7" w:rsidRDefault="002A7309" w:rsidP="00CA70C7">
      <w:pPr>
        <w:tabs>
          <w:tab w:val="left" w:pos="1560"/>
          <w:tab w:val="center" w:pos="4513"/>
        </w:tabs>
        <w:ind w:right="-9"/>
        <w:jc w:val="both"/>
        <w:rPr>
          <w:rFonts w:ascii="Calibri" w:hAnsi="Calibri" w:cs="Calibri"/>
        </w:rPr>
      </w:pPr>
    </w:p>
    <w:p w14:paraId="0E64CEF5" w14:textId="77777777" w:rsidR="002A7309" w:rsidRPr="00EB6E7E" w:rsidRDefault="002A7309" w:rsidP="00B31391">
      <w:pPr>
        <w:tabs>
          <w:tab w:val="center" w:pos="4513"/>
        </w:tabs>
        <w:spacing w:after="120"/>
        <w:jc w:val="center"/>
        <w:rPr>
          <w:rFonts w:ascii="Calibri" w:hAnsi="Calibri" w:cs="Calibri"/>
          <w:b/>
          <w:strike/>
        </w:rPr>
      </w:pPr>
      <w:r w:rsidRPr="00EB6E7E">
        <w:rPr>
          <w:rFonts w:ascii="Calibri" w:hAnsi="Calibri" w:cs="Calibri"/>
          <w:smallCaps/>
          <w:u w:val="single"/>
        </w:rPr>
        <w:t>Contact</w:t>
      </w:r>
      <w:r w:rsidRPr="00EB6E7E">
        <w:rPr>
          <w:rFonts w:ascii="Calibri" w:hAnsi="Calibri" w:cs="Calibri"/>
          <w:smallCaps/>
        </w:rPr>
        <w:t>:</w:t>
      </w:r>
    </w:p>
    <w:p w14:paraId="4C644F3D" w14:textId="77777777" w:rsidR="001868C8" w:rsidRPr="00EB6E7E" w:rsidRDefault="001868C8" w:rsidP="00B31391">
      <w:pPr>
        <w:tabs>
          <w:tab w:val="center" w:pos="4513"/>
        </w:tabs>
        <w:jc w:val="center"/>
        <w:rPr>
          <w:rFonts w:ascii="Calibri" w:hAnsi="Calibri" w:cs="Calibri"/>
          <w:smallCaps/>
        </w:rPr>
      </w:pPr>
      <w:r w:rsidRPr="00EB6E7E">
        <w:rPr>
          <w:rFonts w:ascii="Calibri" w:hAnsi="Calibri" w:cs="Calibri"/>
          <w:smallCaps/>
        </w:rPr>
        <w:t>Conscia Limited</w:t>
      </w:r>
    </w:p>
    <w:p w14:paraId="3F40C6E1" w14:textId="1CBFEEBA" w:rsidR="001868C8" w:rsidRPr="00EB6E7E" w:rsidRDefault="001868C8" w:rsidP="00B31391">
      <w:pPr>
        <w:tabs>
          <w:tab w:val="center" w:pos="4513"/>
        </w:tabs>
        <w:jc w:val="center"/>
        <w:rPr>
          <w:rFonts w:ascii="Calibri" w:hAnsi="Calibri" w:cs="Calibri"/>
          <w:smallCaps/>
        </w:rPr>
      </w:pPr>
      <w:r w:rsidRPr="00EB6E7E">
        <w:rPr>
          <w:rFonts w:ascii="Calibri" w:hAnsi="Calibri" w:cs="Calibri"/>
          <w:smallCaps/>
        </w:rPr>
        <w:t>The Masonry, 151-</w:t>
      </w:r>
      <w:r w:rsidR="00395319" w:rsidRPr="00EB6E7E">
        <w:rPr>
          <w:rFonts w:ascii="Calibri" w:hAnsi="Calibri" w:cs="Calibri"/>
          <w:smallCaps/>
        </w:rPr>
        <w:t>156 THOMAS</w:t>
      </w:r>
      <w:r w:rsidRPr="00EB6E7E">
        <w:rPr>
          <w:rFonts w:ascii="Calibri" w:hAnsi="Calibri" w:cs="Calibri"/>
          <w:smallCaps/>
        </w:rPr>
        <w:t xml:space="preserve"> Street</w:t>
      </w:r>
    </w:p>
    <w:p w14:paraId="331A78E9" w14:textId="77777777" w:rsidR="001868C8" w:rsidRPr="00EB6E7E" w:rsidRDefault="001868C8" w:rsidP="00B31391">
      <w:pPr>
        <w:tabs>
          <w:tab w:val="center" w:pos="4513"/>
        </w:tabs>
        <w:jc w:val="center"/>
        <w:rPr>
          <w:rFonts w:ascii="Calibri" w:hAnsi="Calibri" w:cs="Calibri"/>
          <w:smallCaps/>
        </w:rPr>
      </w:pPr>
      <w:r w:rsidRPr="00EB6E7E">
        <w:rPr>
          <w:rFonts w:ascii="Calibri" w:hAnsi="Calibri" w:cs="Calibri"/>
          <w:smallCaps/>
        </w:rPr>
        <w:t>Dublin 8</w:t>
      </w:r>
    </w:p>
    <w:p w14:paraId="199D4DF3" w14:textId="77777777" w:rsidR="001868C8" w:rsidRPr="00EB6E7E" w:rsidRDefault="001868C8" w:rsidP="00B31391">
      <w:pPr>
        <w:tabs>
          <w:tab w:val="center" w:pos="4513"/>
        </w:tabs>
        <w:jc w:val="center"/>
        <w:rPr>
          <w:rFonts w:ascii="Calibri" w:hAnsi="Calibri" w:cs="Calibri"/>
          <w:smallCaps/>
        </w:rPr>
      </w:pPr>
    </w:p>
    <w:p w14:paraId="42C42BCF" w14:textId="77777777" w:rsidR="001868C8" w:rsidRPr="00EB6E7E" w:rsidRDefault="001868C8" w:rsidP="00B31391">
      <w:pPr>
        <w:tabs>
          <w:tab w:val="center" w:pos="4513"/>
        </w:tabs>
        <w:jc w:val="center"/>
        <w:rPr>
          <w:rFonts w:ascii="Calibri" w:hAnsi="Calibri" w:cs="Calibri"/>
          <w:sz w:val="16"/>
          <w:szCs w:val="16"/>
        </w:rPr>
      </w:pPr>
      <w:r w:rsidRPr="00EB6E7E">
        <w:rPr>
          <w:rFonts w:ascii="Calibri" w:hAnsi="Calibri" w:cs="Calibri"/>
          <w:smallCaps/>
        </w:rPr>
        <w:t>email</w:t>
      </w:r>
      <w:r w:rsidRPr="00EB6E7E">
        <w:rPr>
          <w:rFonts w:ascii="Calibri" w:hAnsi="Calibri" w:cs="Calibri"/>
        </w:rPr>
        <w:t>: GRAI@Consciatalent.com</w:t>
      </w:r>
    </w:p>
    <w:p w14:paraId="7AD17771" w14:textId="1706AAC0" w:rsidR="001868C8" w:rsidRPr="00EB6E7E" w:rsidRDefault="001868C8" w:rsidP="00B31391">
      <w:pPr>
        <w:tabs>
          <w:tab w:val="center" w:pos="4513"/>
        </w:tabs>
        <w:jc w:val="center"/>
        <w:rPr>
          <w:rFonts w:ascii="Calibri" w:hAnsi="Calibri" w:cs="Calibri"/>
        </w:rPr>
      </w:pPr>
      <w:r w:rsidRPr="00EB6E7E">
        <w:rPr>
          <w:rFonts w:ascii="Calibri" w:hAnsi="Calibri" w:cs="Calibri"/>
        </w:rPr>
        <w:t xml:space="preserve">Telephone Number: </w:t>
      </w:r>
      <w:r w:rsidR="008D1F03" w:rsidRPr="008D1F03">
        <w:rPr>
          <w:rFonts w:ascii="Calibri" w:hAnsi="Calibri" w:cs="Calibri"/>
        </w:rPr>
        <w:t>+353 (0)1 568 6796</w:t>
      </w:r>
    </w:p>
    <w:p w14:paraId="50E022AF" w14:textId="77777777" w:rsidR="00661374" w:rsidRPr="00EB6E7E" w:rsidRDefault="008D78C5" w:rsidP="00B31391">
      <w:pPr>
        <w:spacing w:after="160" w:line="259" w:lineRule="auto"/>
        <w:jc w:val="center"/>
        <w:rPr>
          <w:rStyle w:val="ui-provider"/>
        </w:rPr>
      </w:pPr>
      <w:r w:rsidRPr="00EB6E7E">
        <w:rPr>
          <w:rFonts w:ascii="Calibri" w:hAnsi="Calibri" w:cs="Calibri"/>
          <w:b/>
        </w:rPr>
        <w:t xml:space="preserve">url: </w:t>
      </w:r>
      <w:hyperlink r:id="rId13" w:tgtFrame="_blank" w:tooltip="https://consciatalent.com/grai" w:history="1">
        <w:r w:rsidR="00273BA1" w:rsidRPr="00EB6E7E">
          <w:rPr>
            <w:rStyle w:val="Hyperlink"/>
          </w:rPr>
          <w:t>https://consciatalent.com/grai</w:t>
        </w:r>
      </w:hyperlink>
      <w:r w:rsidR="00273BA1" w:rsidRPr="00EB6E7E">
        <w:rPr>
          <w:rStyle w:val="ui-provider"/>
        </w:rPr>
        <w:t> </w:t>
      </w:r>
    </w:p>
    <w:p w14:paraId="419F7E7F" w14:textId="77777777" w:rsidR="00661374" w:rsidRPr="00EB6E7E" w:rsidRDefault="00661374" w:rsidP="00B31391">
      <w:pPr>
        <w:spacing w:after="160" w:line="259" w:lineRule="auto"/>
        <w:jc w:val="center"/>
        <w:rPr>
          <w:rStyle w:val="ui-provider"/>
        </w:rPr>
      </w:pPr>
    </w:p>
    <w:p w14:paraId="1EC4AFB2" w14:textId="08AEFC83" w:rsidR="00661374" w:rsidRPr="00304FDA" w:rsidRDefault="00661374" w:rsidP="00661374">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cstheme="minorHAnsi"/>
        </w:rPr>
      </w:pPr>
      <w:r w:rsidRPr="00EB6E7E">
        <w:rPr>
          <w:rFonts w:cstheme="minorHAnsi"/>
        </w:rPr>
        <w:t>Conscia Limited will run this campaign in compliance with the Code of Practice for</w:t>
      </w:r>
      <w:r w:rsidRPr="00EB6E7E">
        <w:rPr>
          <w:rFonts w:cstheme="minorHAnsi"/>
          <w:color w:val="FF0000"/>
        </w:rPr>
        <w:t xml:space="preserve"> </w:t>
      </w:r>
      <w:r w:rsidRPr="00EB6E7E">
        <w:rPr>
          <w:rFonts w:cstheme="minorHAnsi"/>
        </w:rPr>
        <w:t>Appointment to Positions in the Civil Service and Public Service</w:t>
      </w:r>
      <w:r w:rsidRPr="00EB6E7E">
        <w:rPr>
          <w:rFonts w:cstheme="minorHAnsi"/>
          <w:color w:val="FF0000"/>
        </w:rPr>
        <w:t xml:space="preserve"> </w:t>
      </w:r>
      <w:r w:rsidRPr="00EB6E7E">
        <w:rPr>
          <w:rFonts w:cstheme="minorHAnsi"/>
        </w:rPr>
        <w:t>prepared by the Commission for Public Service Appointments (CPSA</w:t>
      </w:r>
      <w:r w:rsidR="00395319" w:rsidRPr="00EB6E7E">
        <w:rPr>
          <w:rFonts w:cstheme="minorHAnsi"/>
        </w:rPr>
        <w:t>) available</w:t>
      </w:r>
      <w:r w:rsidRPr="00EB6E7E">
        <w:rPr>
          <w:rFonts w:cstheme="minorHAnsi"/>
        </w:rPr>
        <w:t xml:space="preserve"> at </w:t>
      </w:r>
      <w:hyperlink r:id="rId14" w:history="1">
        <w:r w:rsidRPr="00EB6E7E">
          <w:rPr>
            <w:rStyle w:val="Hyperlink"/>
            <w:rFonts w:cstheme="minorHAnsi"/>
          </w:rPr>
          <w:t>www.cpsa.ie</w:t>
        </w:r>
      </w:hyperlink>
    </w:p>
    <w:p w14:paraId="7A95062B" w14:textId="77777777" w:rsidR="00893D8B" w:rsidRPr="00433CD7" w:rsidRDefault="002A7309" w:rsidP="00B31391">
      <w:pPr>
        <w:spacing w:after="160" w:line="259" w:lineRule="auto"/>
        <w:jc w:val="center"/>
        <w:rPr>
          <w:rFonts w:ascii="Calibri" w:hAnsi="Calibri" w:cs="Calibri"/>
          <w:b/>
        </w:rPr>
      </w:pPr>
      <w:r w:rsidRPr="00433CD7">
        <w:rPr>
          <w:rFonts w:ascii="Calibri" w:hAnsi="Calibri" w:cs="Calibri"/>
          <w:b/>
        </w:rPr>
        <w:br w:type="page"/>
      </w:r>
    </w:p>
    <w:tbl>
      <w:tblPr>
        <w:tblStyle w:val="TableGrid"/>
        <w:tblW w:w="0" w:type="auto"/>
        <w:tblLook w:val="04A0" w:firstRow="1" w:lastRow="0" w:firstColumn="1" w:lastColumn="0" w:noHBand="0" w:noVBand="1"/>
      </w:tblPr>
      <w:tblGrid>
        <w:gridCol w:w="9016"/>
      </w:tblGrid>
      <w:tr w:rsidR="00CE643F" w:rsidRPr="00433CD7" w14:paraId="756DAECE" w14:textId="77777777" w:rsidTr="00CE643F">
        <w:tc>
          <w:tcPr>
            <w:tcW w:w="9016" w:type="dxa"/>
            <w:shd w:val="clear" w:color="auto" w:fill="E7E6E6" w:themeFill="background2"/>
          </w:tcPr>
          <w:p w14:paraId="2CCB84E5" w14:textId="138817E1" w:rsidR="00EE1B43" w:rsidRDefault="00EE1B43" w:rsidP="00EE1B43">
            <w:pPr>
              <w:pStyle w:val="Heading2"/>
              <w:rPr>
                <w:b/>
                <w:bCs/>
              </w:rPr>
            </w:pPr>
            <w:r w:rsidRPr="00EE1B43">
              <w:rPr>
                <w:b/>
                <w:bCs/>
              </w:rPr>
              <w:lastRenderedPageBreak/>
              <w:t xml:space="preserve">Director of </w:t>
            </w:r>
            <w:r w:rsidR="0033387F" w:rsidRPr="0033387F">
              <w:rPr>
                <w:b/>
                <w:bCs/>
              </w:rPr>
              <w:t>Compliance and Dispute Resolution</w:t>
            </w:r>
            <w:r w:rsidRPr="00EE1B43">
              <w:rPr>
                <w:b/>
                <w:bCs/>
              </w:rPr>
              <w:t xml:space="preserve"> </w:t>
            </w:r>
          </w:p>
          <w:p w14:paraId="1202185F" w14:textId="24BAC95C" w:rsidR="00CE643F" w:rsidRPr="00433CD7" w:rsidRDefault="00CE643F" w:rsidP="00EE1B43">
            <w:pPr>
              <w:pStyle w:val="Heading2"/>
            </w:pPr>
            <w:r w:rsidRPr="002764FF">
              <w:t>Gambling Regulatory Authority of Ireland (GRAI)</w:t>
            </w:r>
          </w:p>
        </w:tc>
      </w:tr>
    </w:tbl>
    <w:p w14:paraId="0BD7FAD1" w14:textId="77777777" w:rsidR="009261D4" w:rsidRDefault="009261D4" w:rsidP="00CA70C7">
      <w:pPr>
        <w:spacing w:after="160"/>
        <w:jc w:val="both"/>
        <w:rPr>
          <w:rFonts w:ascii="Calibri" w:hAnsi="Calibri" w:cs="Calibri"/>
          <w:b/>
          <w:u w:val="single"/>
        </w:rPr>
      </w:pPr>
    </w:p>
    <w:p w14:paraId="77BDDFA4" w14:textId="77777777" w:rsidR="00D052F4" w:rsidRPr="00177FE2" w:rsidRDefault="00D052F4" w:rsidP="00177FE2">
      <w:pPr>
        <w:pStyle w:val="Heading3"/>
      </w:pPr>
      <w:r w:rsidRPr="00177FE2">
        <w:t>Background</w:t>
      </w:r>
    </w:p>
    <w:p w14:paraId="4A398DDD"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Gambling Regulatory Authority of Ireland (GRAI) is a new statutory body that will be responsible for the licensing and regulation of gambling in Ireland. The GRAI will be independent in the performance of its functions. </w:t>
      </w:r>
    </w:p>
    <w:p w14:paraId="1D0437B8" w14:textId="77777777" w:rsidR="00D052F4" w:rsidRPr="00433CD7" w:rsidRDefault="00D052F4" w:rsidP="00CA70C7">
      <w:pPr>
        <w:autoSpaceDE w:val="0"/>
        <w:autoSpaceDN w:val="0"/>
        <w:adjustRightInd w:val="0"/>
        <w:spacing w:after="0"/>
        <w:jc w:val="both"/>
        <w:rPr>
          <w:rFonts w:ascii="Calibri" w:hAnsi="Calibri" w:cs="Calibri"/>
          <w:color w:val="000000"/>
        </w:rPr>
      </w:pPr>
    </w:p>
    <w:p w14:paraId="65782560" w14:textId="314CA8C5" w:rsidR="00D052F4" w:rsidRPr="00433CD7" w:rsidRDefault="00BD0D85" w:rsidP="00CA70C7">
      <w:pPr>
        <w:autoSpaceDE w:val="0"/>
        <w:autoSpaceDN w:val="0"/>
        <w:adjustRightInd w:val="0"/>
        <w:spacing w:after="0"/>
        <w:jc w:val="both"/>
        <w:rPr>
          <w:rFonts w:ascii="Calibri" w:hAnsi="Calibri" w:cs="Calibri"/>
          <w:color w:val="000000"/>
        </w:rPr>
      </w:pPr>
      <w:r w:rsidRPr="00BD0D85">
        <w:rPr>
          <w:rFonts w:ascii="Calibri" w:eastAsia="Calibri" w:hAnsi="Calibri" w:cs="Calibri"/>
        </w:rPr>
        <w:t xml:space="preserve">The Gambling Regulation Bill https://www.oireachtas.ie/en/bills/bill/2022/114/ was </w:t>
      </w:r>
      <w:r w:rsidR="007C7862">
        <w:rPr>
          <w:rFonts w:ascii="Calibri" w:eastAsia="Calibri" w:hAnsi="Calibri" w:cs="Calibri"/>
        </w:rPr>
        <w:t>signed into law by President in October 2024</w:t>
      </w:r>
      <w:r w:rsidRPr="00BD0D85">
        <w:rPr>
          <w:rFonts w:ascii="Calibri" w:eastAsia="Calibri" w:hAnsi="Calibri" w:cs="Calibri"/>
        </w:rPr>
        <w:t xml:space="preserve">. The Bill sets out the framework and legislative basis for the establishment of a new, independent, self-financing, statutory body – Údarás Rialála Cearrbhacais na hÉireann / Gambling Regulatory Authority of Ireland– and for a robust regulatory and licensing regime for the gambling sector. </w:t>
      </w:r>
    </w:p>
    <w:p w14:paraId="67ADE265" w14:textId="77777777" w:rsidR="00034293" w:rsidRDefault="00034293" w:rsidP="00CA70C7">
      <w:pPr>
        <w:autoSpaceDE w:val="0"/>
        <w:autoSpaceDN w:val="0"/>
        <w:adjustRightInd w:val="0"/>
        <w:spacing w:after="0"/>
        <w:jc w:val="both"/>
        <w:rPr>
          <w:rFonts w:ascii="Calibri" w:hAnsi="Calibri" w:cs="Calibri"/>
          <w:color w:val="000000"/>
        </w:rPr>
      </w:pPr>
    </w:p>
    <w:p w14:paraId="4D3EC311" w14:textId="64C7FFD1"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Authority will operate, as an independent regulator under the policy aegis of the Department of Justice, the Directors and staff shall be </w:t>
      </w:r>
      <w:r w:rsidRPr="00433CD7">
        <w:rPr>
          <w:rFonts w:ascii="Calibri" w:hAnsi="Calibri" w:cs="Calibri"/>
          <w:color w:val="000000"/>
          <w:u w:val="single"/>
        </w:rPr>
        <w:t>Public Servants.</w:t>
      </w:r>
      <w:r w:rsidRPr="00433CD7">
        <w:rPr>
          <w:rFonts w:ascii="Calibri" w:hAnsi="Calibri" w:cs="Calibri"/>
          <w:color w:val="000000"/>
        </w:rPr>
        <w:t xml:space="preserve"> </w:t>
      </w:r>
    </w:p>
    <w:p w14:paraId="7BCE524B" w14:textId="77777777" w:rsidR="00D052F4" w:rsidRPr="00433CD7" w:rsidRDefault="00D052F4" w:rsidP="00CA70C7">
      <w:pPr>
        <w:autoSpaceDE w:val="0"/>
        <w:autoSpaceDN w:val="0"/>
        <w:adjustRightInd w:val="0"/>
        <w:spacing w:after="0"/>
        <w:jc w:val="both"/>
        <w:rPr>
          <w:rFonts w:ascii="Calibri" w:hAnsi="Calibri" w:cs="Calibri"/>
          <w:color w:val="000000"/>
        </w:rPr>
      </w:pPr>
    </w:p>
    <w:p w14:paraId="3537EF66"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Once established, the new regulator will focus on public safety and wellbeing, will cover gambling online and in person, and will have powers to regulate advertising, gambling, websites, and apps. The role of the GRAI will, subject to the provisions of the legislation when passed, include the following functions, which will be rolled out on a phased basis: </w:t>
      </w:r>
    </w:p>
    <w:p w14:paraId="3DE7E21D" w14:textId="77777777" w:rsidR="00D052F4" w:rsidRPr="00433CD7" w:rsidRDefault="00D052F4" w:rsidP="00CA70C7">
      <w:pPr>
        <w:autoSpaceDE w:val="0"/>
        <w:autoSpaceDN w:val="0"/>
        <w:adjustRightInd w:val="0"/>
        <w:spacing w:after="0"/>
        <w:jc w:val="both"/>
        <w:rPr>
          <w:rFonts w:ascii="Calibri" w:hAnsi="Calibri" w:cs="Calibri"/>
          <w:color w:val="000000"/>
        </w:rPr>
      </w:pPr>
    </w:p>
    <w:p w14:paraId="03DA460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Licensing, supervising and enforcing the provision of gambling, gaming and lottery services in the State; </w:t>
      </w:r>
    </w:p>
    <w:p w14:paraId="67BC7B8A"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Protecting and promoting the public interest and society, in particular minors and vulnerable persons, from the ill-effects of gambling; </w:t>
      </w:r>
    </w:p>
    <w:p w14:paraId="44DC3B8B"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Establishing a Social Impact Fund, collected from a levy on the industry to support the provision of services to treat gambling addiction, and fund public education and awareness raising programmes; </w:t>
      </w:r>
    </w:p>
    <w:p w14:paraId="4FE5183D"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Conducting and commissioning research into gambling, to assist the Minister for Justice in co-ordinating and developing policy in that regard; </w:t>
      </w:r>
    </w:p>
    <w:p w14:paraId="22DFC6B6"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Issuing Codes of Practice and Conduct, protecting and promoting the interests of consumers relating to the provision of gambling, gaming and lottery services; </w:t>
      </w:r>
    </w:p>
    <w:p w14:paraId="7DD6F2D4"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Inspecting for compliance; investigating breaches of licences and regulations; </w:t>
      </w:r>
    </w:p>
    <w:p w14:paraId="3A2EB07E"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Implementing administrative sanctions and fines, instituting legal proceedings in respect of criminal offences arising under the new Act; </w:t>
      </w:r>
    </w:p>
    <w:p w14:paraId="2C35A6D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Investigating and addressing complaints in relation to the provision and licensing of the relevant services under its remit; </w:t>
      </w:r>
    </w:p>
    <w:p w14:paraId="214D7FFC"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Addressing money laundering activities in the context of gambling, gaming and lottery activities; </w:t>
      </w:r>
    </w:p>
    <w:p w14:paraId="3533BB24" w14:textId="77777777" w:rsidR="00D052F4" w:rsidRPr="00433CD7" w:rsidRDefault="00D052F4" w:rsidP="00CE6A0F">
      <w:pPr>
        <w:pStyle w:val="ListParagraph"/>
        <w:numPr>
          <w:ilvl w:val="0"/>
          <w:numId w:val="4"/>
        </w:num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Preventing gambling-related match fixing and the manipulation of sporting events. </w:t>
      </w:r>
    </w:p>
    <w:p w14:paraId="1C9F30B1" w14:textId="77777777" w:rsidR="00D052F4" w:rsidRPr="00433CD7" w:rsidRDefault="00D052F4" w:rsidP="00CA70C7">
      <w:pPr>
        <w:autoSpaceDE w:val="0"/>
        <w:autoSpaceDN w:val="0"/>
        <w:adjustRightInd w:val="0"/>
        <w:spacing w:after="0"/>
        <w:jc w:val="both"/>
        <w:rPr>
          <w:rFonts w:ascii="Calibri" w:hAnsi="Calibri" w:cs="Calibri"/>
          <w:color w:val="000000"/>
        </w:rPr>
      </w:pPr>
    </w:p>
    <w:p w14:paraId="221BBD43" w14:textId="77777777" w:rsidR="00D052F4" w:rsidRPr="00433CD7" w:rsidRDefault="00D052F4" w:rsidP="009C12B0">
      <w:pPr>
        <w:pStyle w:val="Heading3"/>
      </w:pPr>
      <w:r w:rsidRPr="00433CD7">
        <w:t xml:space="preserve">Vacancy </w:t>
      </w:r>
    </w:p>
    <w:p w14:paraId="1D386758" w14:textId="69B9EB57" w:rsidR="00A12360" w:rsidRPr="003502A4" w:rsidRDefault="00D052F4" w:rsidP="00EE1B43">
      <w:pPr>
        <w:spacing w:after="160"/>
        <w:rPr>
          <w:rFonts w:ascii="Calibri" w:hAnsi="Calibri" w:cs="Calibri"/>
          <w:b/>
          <w:bCs/>
          <w:color w:val="000000" w:themeColor="text1"/>
        </w:rPr>
      </w:pPr>
      <w:r w:rsidRPr="00433CD7">
        <w:rPr>
          <w:rFonts w:ascii="Calibri" w:hAnsi="Calibri" w:cs="Calibri"/>
          <w:color w:val="000000" w:themeColor="text1"/>
        </w:rPr>
        <w:t xml:space="preserve">The GRAI is seeking to appoint a </w:t>
      </w:r>
      <w:r w:rsidR="00EE1B43" w:rsidRPr="00EE1B43">
        <w:rPr>
          <w:rFonts w:ascii="Calibri" w:hAnsi="Calibri" w:cs="Calibri"/>
          <w:b/>
          <w:bCs/>
          <w:color w:val="000000" w:themeColor="text1"/>
        </w:rPr>
        <w:t xml:space="preserve">Director of </w:t>
      </w:r>
      <w:r w:rsidR="0033387F" w:rsidRPr="0033387F">
        <w:rPr>
          <w:rFonts w:ascii="Calibri" w:hAnsi="Calibri" w:cs="Calibri"/>
          <w:b/>
          <w:bCs/>
          <w:color w:val="000000" w:themeColor="text1"/>
        </w:rPr>
        <w:t>Compliance and Dispute Resolution</w:t>
      </w:r>
      <w:r w:rsidR="00BF0F94">
        <w:rPr>
          <w:rFonts w:ascii="Calibri" w:hAnsi="Calibri" w:cs="Calibri"/>
          <w:b/>
          <w:bCs/>
          <w:color w:val="000000" w:themeColor="text1"/>
        </w:rPr>
        <w:t xml:space="preserve"> </w:t>
      </w:r>
      <w:r w:rsidR="0033387F">
        <w:rPr>
          <w:rFonts w:ascii="Calibri" w:hAnsi="Calibri" w:cs="Calibri"/>
          <w:b/>
          <w:bCs/>
          <w:color w:val="000000" w:themeColor="text1"/>
        </w:rPr>
        <w:t>(</w:t>
      </w:r>
      <w:r w:rsidR="00EE1B43">
        <w:rPr>
          <w:rFonts w:ascii="Calibri" w:hAnsi="Calibri" w:cs="Calibri"/>
          <w:b/>
          <w:bCs/>
          <w:color w:val="000000" w:themeColor="text1"/>
          <w:lang w:val="en-US"/>
        </w:rPr>
        <w:t>Principal</w:t>
      </w:r>
      <w:r w:rsidR="00BF0F94" w:rsidRPr="00BF0F94">
        <w:rPr>
          <w:rFonts w:ascii="Calibri" w:hAnsi="Calibri" w:cs="Calibri"/>
          <w:b/>
          <w:bCs/>
          <w:color w:val="000000" w:themeColor="text1"/>
          <w:lang w:val="en-US"/>
        </w:rPr>
        <w:t xml:space="preserve"> Officer </w:t>
      </w:r>
      <w:r w:rsidR="00EE1B43">
        <w:rPr>
          <w:rFonts w:ascii="Calibri" w:hAnsi="Calibri" w:cs="Calibri"/>
          <w:b/>
          <w:bCs/>
          <w:color w:val="000000" w:themeColor="text1"/>
          <w:lang w:val="en-US"/>
        </w:rPr>
        <w:t>P</w:t>
      </w:r>
      <w:r w:rsidR="0033387F">
        <w:rPr>
          <w:rFonts w:ascii="Calibri" w:hAnsi="Calibri" w:cs="Calibri"/>
          <w:b/>
          <w:bCs/>
          <w:color w:val="000000" w:themeColor="text1"/>
          <w:lang w:val="en-US"/>
        </w:rPr>
        <w:t>O</w:t>
      </w:r>
      <w:r w:rsidR="00BF0F94">
        <w:rPr>
          <w:rFonts w:ascii="Calibri" w:hAnsi="Calibri" w:cs="Calibri"/>
          <w:b/>
          <w:bCs/>
          <w:color w:val="000000" w:themeColor="text1"/>
          <w:lang w:val="en-US"/>
        </w:rPr>
        <w:t xml:space="preserve"> </w:t>
      </w:r>
      <w:r w:rsidR="00BF0F94" w:rsidRPr="00BF0F94">
        <w:rPr>
          <w:rFonts w:ascii="Calibri" w:hAnsi="Calibri" w:cs="Calibri"/>
          <w:b/>
          <w:bCs/>
          <w:color w:val="000000" w:themeColor="text1"/>
          <w:lang w:val="en-US"/>
        </w:rPr>
        <w:t xml:space="preserve">- Standard </w:t>
      </w:r>
      <w:r w:rsidR="0033387F">
        <w:rPr>
          <w:rFonts w:ascii="Calibri" w:hAnsi="Calibri" w:cs="Calibri"/>
          <w:b/>
          <w:bCs/>
          <w:color w:val="000000" w:themeColor="text1"/>
          <w:lang w:val="en-US"/>
        </w:rPr>
        <w:t>Scale)</w:t>
      </w:r>
      <w:r w:rsidR="00854856">
        <w:rPr>
          <w:rFonts w:ascii="Calibri" w:hAnsi="Calibri" w:cs="Calibri"/>
          <w:b/>
          <w:bCs/>
          <w:color w:val="000000" w:themeColor="text1"/>
          <w:lang w:val="en-US"/>
        </w:rPr>
        <w:t>.</w:t>
      </w:r>
    </w:p>
    <w:p w14:paraId="17E150B2" w14:textId="77777777" w:rsidR="00143C54" w:rsidRDefault="00143C54" w:rsidP="00816320">
      <w:pPr>
        <w:pStyle w:val="Heading3"/>
      </w:pPr>
    </w:p>
    <w:p w14:paraId="39E17935" w14:textId="77777777" w:rsidR="00143C54" w:rsidRDefault="00143C54" w:rsidP="00816320">
      <w:pPr>
        <w:pStyle w:val="Heading3"/>
      </w:pPr>
    </w:p>
    <w:p w14:paraId="19F3B71B" w14:textId="77777777" w:rsidR="00816320" w:rsidRPr="00816320" w:rsidRDefault="00D052F4" w:rsidP="00816320">
      <w:pPr>
        <w:pStyle w:val="Heading3"/>
      </w:pPr>
      <w:r w:rsidRPr="00433CD7">
        <w:lastRenderedPageBreak/>
        <w:t xml:space="preserve">The Role </w:t>
      </w:r>
      <w:r w:rsidR="00816320">
        <w:t xml:space="preserve">- </w:t>
      </w:r>
      <w:r w:rsidR="00816320" w:rsidRPr="007231F1">
        <w:t>Overview</w:t>
      </w:r>
    </w:p>
    <w:p w14:paraId="35C439E9" w14:textId="1E98772E" w:rsidR="00816320" w:rsidRDefault="00816320" w:rsidP="00EE1B43">
      <w:pPr>
        <w:jc w:val="both"/>
      </w:pPr>
      <w:r>
        <w:t xml:space="preserve">The </w:t>
      </w:r>
      <w:r w:rsidR="00EE1B43">
        <w:t xml:space="preserve">Director of </w:t>
      </w:r>
      <w:r w:rsidR="0033387F" w:rsidRPr="0033387F">
        <w:t xml:space="preserve">Compliance and Dispute Resolution </w:t>
      </w:r>
      <w:r w:rsidR="0033387F">
        <w:t>(PO</w:t>
      </w:r>
      <w:r w:rsidR="00EE1B43">
        <w:t xml:space="preserve"> - Standard </w:t>
      </w:r>
      <w:r w:rsidR="0033387F">
        <w:t>Scale)</w:t>
      </w:r>
      <w:r w:rsidR="00EE1B43">
        <w:t xml:space="preserve"> </w:t>
      </w:r>
      <w:r w:rsidR="00841799" w:rsidRPr="00841799">
        <w:t xml:space="preserve">will be a key member of the Senior Management Team, with collective responsibility for leading the successful establishment and effective operation of the </w:t>
      </w:r>
      <w:r w:rsidR="00841799">
        <w:t>Gambling Regulatory Authority</w:t>
      </w:r>
      <w:r w:rsidRPr="006A1644">
        <w:t xml:space="preserve">. </w:t>
      </w:r>
      <w:r w:rsidR="00100C23" w:rsidRPr="00100C23">
        <w:t xml:space="preserve">The Director of </w:t>
      </w:r>
      <w:r w:rsidR="009E053A" w:rsidRPr="0033387F">
        <w:t xml:space="preserve">Compliance and Dispute Resolution </w:t>
      </w:r>
      <w:r w:rsidR="00100C23" w:rsidRPr="00100C23">
        <w:t xml:space="preserve">(PO) </w:t>
      </w:r>
      <w:r w:rsidRPr="00100C23">
        <w:t xml:space="preserve">will </w:t>
      </w:r>
      <w:r w:rsidR="00100C23">
        <w:t>report</w:t>
      </w:r>
      <w:r w:rsidR="00100C23" w:rsidRPr="00100C23">
        <w:t xml:space="preserve"> directly to the Chief Executive Officer</w:t>
      </w:r>
      <w:r w:rsidR="00F630AD">
        <w:t>.</w:t>
      </w:r>
    </w:p>
    <w:p w14:paraId="43EE74D7" w14:textId="42AE1CB2" w:rsidR="00816320" w:rsidRPr="00053CAD" w:rsidRDefault="0016425F" w:rsidP="00053CAD">
      <w:pPr>
        <w:jc w:val="both"/>
      </w:pPr>
      <w:r w:rsidRPr="0016425F">
        <w:t>This role offers an exciting opportunity to contribute significantly to the evolving landscape of gambling regulation in Ireland.</w:t>
      </w:r>
      <w:r>
        <w:t xml:space="preserve"> T</w:t>
      </w:r>
      <w:r w:rsidRPr="0016425F">
        <w:t xml:space="preserve">he Director </w:t>
      </w:r>
      <w:r w:rsidR="00D76905" w:rsidRPr="00D76905">
        <w:t xml:space="preserve">will lead the development and implementation of regulatory compliance measures and dispute resolution mechanisms in the gambling industry. </w:t>
      </w:r>
      <w:r w:rsidR="00D76905">
        <w:t>They will</w:t>
      </w:r>
      <w:r w:rsidR="00D76905" w:rsidRPr="00D76905">
        <w:t xml:space="preserve"> ensure </w:t>
      </w:r>
      <w:r w:rsidR="00D76905">
        <w:t xml:space="preserve">the </w:t>
      </w:r>
      <w:r w:rsidR="00D76905" w:rsidRPr="00D76905">
        <w:t>effective monitoring of compliance with legislative provisions and resolve disputes arising in the gambling sector, thereby safeguarding consumer interests</w:t>
      </w:r>
      <w:r w:rsidR="00704666">
        <w:t>.</w:t>
      </w:r>
      <w:r w:rsidR="00841799">
        <w:t xml:space="preserve"> </w:t>
      </w:r>
    </w:p>
    <w:p w14:paraId="2E0523BD" w14:textId="77777777" w:rsidR="00172D2D" w:rsidRDefault="00172D2D" w:rsidP="00816320">
      <w:pPr>
        <w:pStyle w:val="Heading3"/>
      </w:pPr>
      <w:r w:rsidRPr="00801363">
        <w:t xml:space="preserve">Key </w:t>
      </w:r>
      <w:r>
        <w:t>Responsibilities</w:t>
      </w:r>
      <w:r w:rsidRPr="00801363">
        <w:t>:</w:t>
      </w:r>
      <w:r>
        <w:t xml:space="preserve"> </w:t>
      </w:r>
    </w:p>
    <w:p w14:paraId="50343ECF" w14:textId="2520B00F" w:rsidR="00B47482" w:rsidRDefault="009E053A" w:rsidP="004D003B">
      <w:pPr>
        <w:pStyle w:val="ListParagraph"/>
        <w:numPr>
          <w:ilvl w:val="0"/>
          <w:numId w:val="23"/>
        </w:numPr>
        <w:jc w:val="both"/>
      </w:pPr>
      <w:r>
        <w:t>Lead</w:t>
      </w:r>
      <w:r w:rsidRPr="009E053A">
        <w:t xml:space="preserve"> on the development of </w:t>
      </w:r>
      <w:r w:rsidR="007C3CC9">
        <w:t xml:space="preserve">the Code of Practice for the industry, and oversee the development of </w:t>
      </w:r>
      <w:r w:rsidR="00D76905">
        <w:t xml:space="preserve">up to 40 </w:t>
      </w:r>
      <w:r w:rsidRPr="009E053A">
        <w:t xml:space="preserve">Statutory </w:t>
      </w:r>
      <w:r w:rsidR="00CC306A">
        <w:t>Instruments</w:t>
      </w:r>
      <w:r w:rsidR="00704666">
        <w:t>,</w:t>
      </w:r>
      <w:r w:rsidR="00CC306A">
        <w:t xml:space="preserve"> </w:t>
      </w:r>
      <w:r w:rsidRPr="009E053A">
        <w:t>to promote the interest of consumers and to protect vulnerable gamblers and children from gambling harm</w:t>
      </w:r>
      <w:r w:rsidR="007C3CC9">
        <w:t>.</w:t>
      </w:r>
    </w:p>
    <w:p w14:paraId="00757913" w14:textId="22C9E988" w:rsidR="002C79B1" w:rsidRDefault="001965F9" w:rsidP="008424FC">
      <w:pPr>
        <w:pStyle w:val="ListParagraph"/>
        <w:numPr>
          <w:ilvl w:val="0"/>
          <w:numId w:val="23"/>
        </w:numPr>
        <w:jc w:val="both"/>
      </w:pPr>
      <w:r>
        <w:t>Develop and lead an effective systematic reporting, audit and investigation regime to ensure compliance with the Codes of Practice, the Gambling Regulation Act and other relevant regulation.</w:t>
      </w:r>
    </w:p>
    <w:p w14:paraId="3710B9E2" w14:textId="66AA61FD" w:rsidR="001965F9" w:rsidRDefault="001965F9" w:rsidP="007535E7">
      <w:pPr>
        <w:pStyle w:val="ListParagraph"/>
        <w:numPr>
          <w:ilvl w:val="0"/>
          <w:numId w:val="23"/>
        </w:numPr>
        <w:jc w:val="both"/>
      </w:pPr>
      <w:r>
        <w:t>Direct periodic specialist inspections and organise &amp; oversee Data Analytics to identify emerging issues or prohibited behaviours</w:t>
      </w:r>
      <w:r w:rsidR="004C0E85">
        <w:t xml:space="preserve"> </w:t>
      </w:r>
      <w:r w:rsidR="007535E7">
        <w:t>(e.g. targeting problem g</w:t>
      </w:r>
      <w:r w:rsidR="007535E7" w:rsidRPr="007535E7">
        <w:t xml:space="preserve">amblers) </w:t>
      </w:r>
      <w:r w:rsidR="004C0E85">
        <w:t>and to inform</w:t>
      </w:r>
      <w:r w:rsidR="007535E7">
        <w:t xml:space="preserve"> evidence based policy making.</w:t>
      </w:r>
    </w:p>
    <w:p w14:paraId="3D0A659F" w14:textId="5734531F" w:rsidR="007535E7" w:rsidRDefault="007535E7" w:rsidP="007535E7">
      <w:pPr>
        <w:pStyle w:val="ListParagraph"/>
        <w:numPr>
          <w:ilvl w:val="0"/>
          <w:numId w:val="23"/>
        </w:numPr>
        <w:jc w:val="both"/>
      </w:pPr>
      <w:r>
        <w:t>Liaise very closely with, and advise the ICT development team, play a central role in developing the ICT systems underpinning compliance.</w:t>
      </w:r>
    </w:p>
    <w:p w14:paraId="0941BBF3" w14:textId="17001C0A" w:rsidR="007535E7" w:rsidRDefault="007535E7" w:rsidP="007535E7">
      <w:pPr>
        <w:pStyle w:val="ListParagraph"/>
        <w:numPr>
          <w:ilvl w:val="0"/>
          <w:numId w:val="23"/>
        </w:numPr>
        <w:jc w:val="both"/>
      </w:pPr>
      <w:r>
        <w:t>Develop and maintain strong networks with gambling regulators in other jurisdictions, the research community and software developers to share learnings on emerging software or e-gaming, online gambling or other relevant products.</w:t>
      </w:r>
    </w:p>
    <w:p w14:paraId="7A4066AC" w14:textId="273A645A" w:rsidR="00475C4C" w:rsidRDefault="00475C4C" w:rsidP="007535E7">
      <w:pPr>
        <w:pStyle w:val="ListParagraph"/>
        <w:numPr>
          <w:ilvl w:val="0"/>
          <w:numId w:val="23"/>
        </w:numPr>
        <w:jc w:val="both"/>
      </w:pPr>
      <w:r>
        <w:t>Foster a</w:t>
      </w:r>
      <w:r w:rsidR="0058658C">
        <w:t xml:space="preserve">n effective </w:t>
      </w:r>
      <w:r>
        <w:t xml:space="preserve">regulatory relationship with licencees, including educational supports or best practice </w:t>
      </w:r>
      <w:r w:rsidR="0058658C">
        <w:t xml:space="preserve">guidance </w:t>
      </w:r>
      <w:r>
        <w:t xml:space="preserve">where </w:t>
      </w:r>
      <w:r w:rsidR="0058658C">
        <w:t xml:space="preserve">required </w:t>
      </w:r>
      <w:r>
        <w:t xml:space="preserve">(eg for charities or smaller organisations). </w:t>
      </w:r>
    </w:p>
    <w:p w14:paraId="416283C0" w14:textId="71502B6C" w:rsidR="007535E7" w:rsidRDefault="007535E7" w:rsidP="007535E7">
      <w:pPr>
        <w:pStyle w:val="ListParagraph"/>
        <w:numPr>
          <w:ilvl w:val="0"/>
          <w:numId w:val="23"/>
        </w:numPr>
        <w:jc w:val="both"/>
      </w:pPr>
      <w:r>
        <w:t>Develop and maintain strong networks with a number of public sector bodies with whom the GRAI will share common objectives, as appropriate and develop strong stakeholder engagement networks with industry, health sector, NGOs and others.</w:t>
      </w:r>
    </w:p>
    <w:p w14:paraId="162433DF" w14:textId="1BD30C8E" w:rsidR="007535E7" w:rsidRPr="007535E7" w:rsidRDefault="007535E7" w:rsidP="007535E7">
      <w:pPr>
        <w:pStyle w:val="ListParagraph"/>
        <w:numPr>
          <w:ilvl w:val="0"/>
          <w:numId w:val="23"/>
        </w:numPr>
      </w:pPr>
      <w:r>
        <w:t>Develop and oversee</w:t>
      </w:r>
      <w:r w:rsidRPr="007535E7">
        <w:t xml:space="preserve"> an Alternative Dispute Resolution scheme for</w:t>
      </w:r>
      <w:r w:rsidR="00912FE6">
        <w:t xml:space="preserve"> consumer complaints and keep</w:t>
      </w:r>
      <w:r w:rsidRPr="007535E7">
        <w:t xml:space="preserve"> up-to-date with relevant legal, operational and compliance &amp; dispute resolution developments in other jurisdictions in relation to on site and on line gambling, gaming and lotteries</w:t>
      </w:r>
      <w:r w:rsidR="00912FE6">
        <w:t>.</w:t>
      </w:r>
    </w:p>
    <w:p w14:paraId="3BFB6816" w14:textId="77777777" w:rsidR="00912FE6" w:rsidRDefault="00912FE6" w:rsidP="00912FE6">
      <w:pPr>
        <w:pStyle w:val="ListParagraph"/>
        <w:numPr>
          <w:ilvl w:val="0"/>
          <w:numId w:val="23"/>
        </w:numPr>
        <w:jc w:val="both"/>
      </w:pPr>
      <w:r>
        <w:t>Oversee verification of industry compliance with Anti-Money Laundering requirements.</w:t>
      </w:r>
    </w:p>
    <w:p w14:paraId="6214B925" w14:textId="77777777" w:rsidR="00912FE6" w:rsidRDefault="00912FE6" w:rsidP="00912FE6">
      <w:pPr>
        <w:pStyle w:val="ListParagraph"/>
        <w:numPr>
          <w:ilvl w:val="0"/>
          <w:numId w:val="23"/>
        </w:numPr>
        <w:jc w:val="both"/>
      </w:pPr>
      <w:r>
        <w:t>Oversee industry compliance with Sports Integrity requirements.</w:t>
      </w:r>
    </w:p>
    <w:p w14:paraId="471FF8F0" w14:textId="2F12133A" w:rsidR="00912FE6" w:rsidRDefault="00912FE6" w:rsidP="00912FE6">
      <w:pPr>
        <w:pStyle w:val="ListParagraph"/>
        <w:numPr>
          <w:ilvl w:val="0"/>
          <w:numId w:val="23"/>
        </w:numPr>
        <w:jc w:val="both"/>
      </w:pPr>
      <w:r>
        <w:t>Develop whistleblowing arrangements to support industry employees or contractors.</w:t>
      </w:r>
    </w:p>
    <w:p w14:paraId="2C815201" w14:textId="726D20C2" w:rsidR="00912FE6" w:rsidRDefault="00912FE6" w:rsidP="00912FE6">
      <w:pPr>
        <w:pStyle w:val="ListParagraph"/>
        <w:numPr>
          <w:ilvl w:val="0"/>
          <w:numId w:val="23"/>
        </w:numPr>
        <w:jc w:val="both"/>
      </w:pPr>
      <w:r>
        <w:t xml:space="preserve">Set, benchmark and report on KPIs to </w:t>
      </w:r>
      <w:r w:rsidR="00CB52C9">
        <w:t xml:space="preserve">demonstrate achievement of GRAI </w:t>
      </w:r>
      <w:r>
        <w:t>deliverables and improvements in compliance in the sector.</w:t>
      </w:r>
    </w:p>
    <w:p w14:paraId="7DCE40E8" w14:textId="30B897CB" w:rsidR="00912FE6" w:rsidRDefault="00912FE6" w:rsidP="00912FE6">
      <w:pPr>
        <w:pStyle w:val="ListParagraph"/>
        <w:numPr>
          <w:ilvl w:val="0"/>
          <w:numId w:val="23"/>
        </w:numPr>
        <w:jc w:val="both"/>
      </w:pPr>
      <w:r>
        <w:t xml:space="preserve">Attend </w:t>
      </w:r>
      <w:r w:rsidR="004D003B">
        <w:t xml:space="preserve">meetings of </w:t>
      </w:r>
      <w:r>
        <w:t xml:space="preserve">the GRAI </w:t>
      </w:r>
      <w:r w:rsidR="004D003B">
        <w:t xml:space="preserve">Authority, </w:t>
      </w:r>
      <w:r>
        <w:t>Independent Appeals Boar</w:t>
      </w:r>
      <w:r w:rsidR="004D003B">
        <w:t xml:space="preserve">d, Audit &amp; other GRAI Comittees </w:t>
      </w:r>
      <w:r>
        <w:t>and relevant Oireachtas Committees and provide updates and presentations as required.</w:t>
      </w:r>
    </w:p>
    <w:p w14:paraId="430ECD4B" w14:textId="4B68DC76" w:rsidR="00816320" w:rsidRDefault="00172D2D" w:rsidP="00912FE6">
      <w:pPr>
        <w:pStyle w:val="ListParagraph"/>
        <w:numPr>
          <w:ilvl w:val="0"/>
          <w:numId w:val="23"/>
        </w:numPr>
        <w:jc w:val="both"/>
      </w:pPr>
      <w:r>
        <w:t xml:space="preserve">Manage the performance of staff in the </w:t>
      </w:r>
      <w:r w:rsidR="00912FE6">
        <w:t xml:space="preserve">Monitoring, </w:t>
      </w:r>
      <w:r w:rsidR="00912FE6" w:rsidRPr="00912FE6">
        <w:t>Compliance and Dispute Resolution</w:t>
      </w:r>
      <w:r w:rsidR="00A23103">
        <w:t xml:space="preserve"> </w:t>
      </w:r>
      <w:r>
        <w:t>department.</w:t>
      </w:r>
    </w:p>
    <w:p w14:paraId="29E67D21" w14:textId="192EDC39" w:rsidR="00DC36C7" w:rsidRDefault="00172D2D" w:rsidP="00172D2D">
      <w:pPr>
        <w:pStyle w:val="ListParagraph"/>
        <w:numPr>
          <w:ilvl w:val="0"/>
          <w:numId w:val="23"/>
        </w:numPr>
        <w:jc w:val="both"/>
      </w:pPr>
      <w:r>
        <w:t xml:space="preserve"> Any other duties as may</w:t>
      </w:r>
      <w:r w:rsidR="00A23103">
        <w:t xml:space="preserve"> be assigned </w:t>
      </w:r>
      <w:r w:rsidR="0058658C">
        <w:t xml:space="preserve">by the CEO </w:t>
      </w:r>
      <w:r w:rsidR="00A23103">
        <w:t>from time to time.</w:t>
      </w:r>
    </w:p>
    <w:p w14:paraId="0A5B2E63" w14:textId="7FB27D7F" w:rsidR="00053CAD" w:rsidRDefault="00053CAD" w:rsidP="00053CAD">
      <w:pPr>
        <w:pStyle w:val="ListParagraph"/>
        <w:ind w:left="360"/>
        <w:jc w:val="both"/>
      </w:pPr>
    </w:p>
    <w:p w14:paraId="7D8567E5" w14:textId="1C4E7835" w:rsidR="009D0ADA" w:rsidRDefault="009D0ADA" w:rsidP="00053CAD">
      <w:pPr>
        <w:pStyle w:val="ListParagraph"/>
        <w:ind w:left="360"/>
        <w:jc w:val="both"/>
      </w:pPr>
    </w:p>
    <w:p w14:paraId="09664D11" w14:textId="4D8E23A0" w:rsidR="009D0ADA" w:rsidRDefault="009D0ADA" w:rsidP="00053CAD">
      <w:pPr>
        <w:pStyle w:val="ListParagraph"/>
        <w:ind w:left="360"/>
        <w:jc w:val="both"/>
      </w:pPr>
    </w:p>
    <w:p w14:paraId="60F97FDF" w14:textId="2844A0FF" w:rsidR="009D0ADA" w:rsidRDefault="009D0ADA" w:rsidP="00053CAD">
      <w:pPr>
        <w:pStyle w:val="ListParagraph"/>
        <w:ind w:left="360"/>
        <w:jc w:val="both"/>
      </w:pPr>
    </w:p>
    <w:p w14:paraId="6BE12A1B" w14:textId="3586652C" w:rsidR="009D0ADA" w:rsidRDefault="009D0ADA" w:rsidP="00053CAD">
      <w:pPr>
        <w:pStyle w:val="ListParagraph"/>
        <w:ind w:left="360"/>
        <w:jc w:val="both"/>
      </w:pPr>
    </w:p>
    <w:p w14:paraId="7FE41DE0" w14:textId="7A08449E" w:rsidR="009D0ADA" w:rsidRDefault="009D0ADA" w:rsidP="00053CAD">
      <w:pPr>
        <w:pStyle w:val="ListParagraph"/>
        <w:ind w:left="360"/>
        <w:jc w:val="both"/>
      </w:pPr>
    </w:p>
    <w:p w14:paraId="2A3D52D7" w14:textId="77777777" w:rsidR="009D0ADA" w:rsidRDefault="009D0ADA" w:rsidP="00053CAD">
      <w:pPr>
        <w:pStyle w:val="ListParagraph"/>
        <w:ind w:left="360"/>
        <w:jc w:val="both"/>
      </w:pPr>
    </w:p>
    <w:p w14:paraId="4FF5F8BB" w14:textId="65C3DA7A" w:rsidR="00267F37" w:rsidRDefault="00CF7E79" w:rsidP="00CA70C7">
      <w:pPr>
        <w:spacing w:after="160"/>
        <w:jc w:val="both"/>
        <w:rPr>
          <w:rFonts w:ascii="Calibri" w:hAnsi="Calibri" w:cs="Calibri"/>
          <w:b/>
          <w:bCs/>
        </w:rPr>
      </w:pPr>
      <w:r w:rsidRPr="000D1820">
        <w:rPr>
          <w:rFonts w:ascii="Calibri" w:hAnsi="Calibri" w:cs="Calibri"/>
          <w:bCs/>
        </w:rPr>
        <w:t xml:space="preserve">Candidates should note that the successful candidate will be offered an appointment when the </w:t>
      </w:r>
      <w:r w:rsidR="000D1820" w:rsidRPr="000D1820">
        <w:rPr>
          <w:rFonts w:ascii="Calibri" w:hAnsi="Calibri" w:cs="Calibri"/>
          <w:bCs/>
        </w:rPr>
        <w:t>provisions to establish the Authority under the Gambling Regulation Act 2024 are formally commenced</w:t>
      </w:r>
      <w:r w:rsidRPr="000D1820">
        <w:rPr>
          <w:rFonts w:ascii="Calibri" w:hAnsi="Calibri" w:cs="Calibri"/>
          <w:bCs/>
        </w:rPr>
        <w:t>. If on the date of appointment, the Authority has not yet been established, the Director of Compliance and Dispute Resolution (PO) will for administrative purposes, temporarily work under the auspices of the Department of Justice and will therefore be a Civil Servant for this period. When the Authority is established, they will become a Public Servant. If the establishment of the Authority ha</w:t>
      </w:r>
      <w:r w:rsidR="008978E4">
        <w:rPr>
          <w:rFonts w:ascii="Calibri" w:hAnsi="Calibri" w:cs="Calibri"/>
          <w:bCs/>
        </w:rPr>
        <w:t>s</w:t>
      </w:r>
      <w:r w:rsidRPr="000D1820">
        <w:rPr>
          <w:rFonts w:ascii="Calibri" w:hAnsi="Calibri" w:cs="Calibri"/>
          <w:bCs/>
        </w:rPr>
        <w:t xml:space="preserve"> taken place prior to the date of appointment, the Director of Compliance and Dispute Resolution (PO) will take up a public sector position with the Gambling Regulatory Authority of Ireland.</w:t>
      </w:r>
    </w:p>
    <w:p w14:paraId="60ADA053" w14:textId="77777777" w:rsidR="009D0ADA" w:rsidRDefault="00600D2D" w:rsidP="009D0ADA">
      <w:pPr>
        <w:spacing w:after="160"/>
        <w:jc w:val="both"/>
        <w:rPr>
          <w:rFonts w:ascii="Calibri" w:hAnsi="Calibri" w:cs="Calibri"/>
          <w:b/>
          <w:bCs/>
        </w:rPr>
      </w:pPr>
      <w:r w:rsidRPr="00433CD7">
        <w:rPr>
          <w:rFonts w:ascii="Calibri" w:hAnsi="Calibri" w:cs="Calibri"/>
          <w:b/>
          <w:bCs/>
        </w:rPr>
        <w:t xml:space="preserve">Candidates should note that the admission to a competition does not imply that the </w:t>
      </w:r>
      <w:r w:rsidR="00EF3949" w:rsidRPr="00433CD7">
        <w:rPr>
          <w:rFonts w:ascii="Calibri" w:hAnsi="Calibri" w:cs="Calibri"/>
          <w:b/>
          <w:bCs/>
        </w:rPr>
        <w:t>GRAI</w:t>
      </w:r>
      <w:r w:rsidRPr="00433CD7">
        <w:rPr>
          <w:rFonts w:ascii="Calibri" w:hAnsi="Calibri" w:cs="Calibri"/>
          <w:b/>
          <w:bCs/>
        </w:rPr>
        <w:t xml:space="preserve"> is satisfied that they fulfil the essential entry requirements. Therefore, the onus is on the candidate to ensure that they meet the essential entry requirements prior to submitting their application.</w:t>
      </w:r>
    </w:p>
    <w:p w14:paraId="3544798C" w14:textId="15944D89" w:rsidR="009D0ADA" w:rsidRDefault="009D0ADA" w:rsidP="009D0ADA"/>
    <w:p w14:paraId="756F4B9F" w14:textId="55DDCF67" w:rsidR="009D0ADA" w:rsidRDefault="009D0ADA" w:rsidP="009D0ADA"/>
    <w:p w14:paraId="396A7A16" w14:textId="7F38E039" w:rsidR="009D0ADA" w:rsidRDefault="009D0ADA" w:rsidP="009D0ADA"/>
    <w:p w14:paraId="43FEE690" w14:textId="2AD2A47C" w:rsidR="009D0ADA" w:rsidRDefault="009D0ADA" w:rsidP="009D0ADA"/>
    <w:p w14:paraId="6DFCE18A" w14:textId="7C828D0A" w:rsidR="009D0ADA" w:rsidRDefault="009D0ADA" w:rsidP="009D0ADA"/>
    <w:p w14:paraId="3769B996" w14:textId="7CE4B620" w:rsidR="009D0ADA" w:rsidRDefault="009D0ADA" w:rsidP="009D0ADA"/>
    <w:p w14:paraId="6D2BDA51" w14:textId="506C4E9F" w:rsidR="009D0ADA" w:rsidRDefault="009D0ADA" w:rsidP="009D0ADA"/>
    <w:p w14:paraId="66111B20" w14:textId="0844B94D" w:rsidR="009D0ADA" w:rsidRDefault="009D0ADA" w:rsidP="009D0ADA"/>
    <w:p w14:paraId="4F858388" w14:textId="0CAFD020" w:rsidR="009D0ADA" w:rsidRDefault="009D0ADA" w:rsidP="009D0ADA"/>
    <w:p w14:paraId="4FD0244E" w14:textId="37B9BA4A" w:rsidR="009D0ADA" w:rsidRDefault="009D0ADA" w:rsidP="009D0ADA"/>
    <w:p w14:paraId="6B2C6E7D" w14:textId="785958A5" w:rsidR="00A2337C" w:rsidRDefault="00A2337C" w:rsidP="009D0ADA"/>
    <w:p w14:paraId="16AAA40F" w14:textId="5C8710A0" w:rsidR="00A2337C" w:rsidRDefault="00A2337C" w:rsidP="009D0ADA"/>
    <w:p w14:paraId="4495B68C" w14:textId="4BF5F98D" w:rsidR="00A2337C" w:rsidRDefault="00A2337C" w:rsidP="009D0ADA"/>
    <w:p w14:paraId="36737C93" w14:textId="021C1932" w:rsidR="00A2337C" w:rsidRDefault="00A2337C" w:rsidP="009D0ADA"/>
    <w:p w14:paraId="0AFF539B" w14:textId="353097E3" w:rsidR="00A2337C" w:rsidRDefault="00A2337C" w:rsidP="009D0ADA"/>
    <w:p w14:paraId="243FAD18" w14:textId="4704FEE9" w:rsidR="00034293" w:rsidRDefault="00034293" w:rsidP="009D0ADA"/>
    <w:p w14:paraId="25B402C5" w14:textId="3424900D" w:rsidR="00034293" w:rsidRDefault="00034293" w:rsidP="009D0ADA"/>
    <w:p w14:paraId="79B70CAC" w14:textId="1BC447FA" w:rsidR="00034293" w:rsidRDefault="00034293" w:rsidP="009D0ADA"/>
    <w:p w14:paraId="5409FDE9" w14:textId="64CC42B6" w:rsidR="00034293" w:rsidRDefault="00034293" w:rsidP="009D0ADA"/>
    <w:p w14:paraId="0B283D07" w14:textId="77777777" w:rsidR="00034293" w:rsidRDefault="00034293" w:rsidP="009D0ADA"/>
    <w:p w14:paraId="024AF14D" w14:textId="068AB4D0" w:rsidR="00A2337C" w:rsidRDefault="00A2337C" w:rsidP="009D0ADA"/>
    <w:p w14:paraId="12475027" w14:textId="10D38004" w:rsidR="00A2337C" w:rsidRDefault="00A2337C" w:rsidP="009D0ADA"/>
    <w:p w14:paraId="1CE2C51A" w14:textId="0E47A0BC" w:rsidR="007C7862" w:rsidRDefault="007C7862" w:rsidP="009D0ADA"/>
    <w:p w14:paraId="6CEDFEA5" w14:textId="5E863467" w:rsidR="007C7862" w:rsidRDefault="007C7862" w:rsidP="009D0ADA"/>
    <w:p w14:paraId="5D954981" w14:textId="41E94F12" w:rsidR="008D6A49" w:rsidRDefault="008D6A49" w:rsidP="009D0ADA"/>
    <w:p w14:paraId="2E8B31AC" w14:textId="07E089B4" w:rsidR="008D6A49" w:rsidRDefault="008D6A49" w:rsidP="009D0ADA"/>
    <w:p w14:paraId="4C0F7E61" w14:textId="018ABE71" w:rsidR="008D6A49" w:rsidRDefault="008D6A49" w:rsidP="009D0ADA"/>
    <w:p w14:paraId="42B8A920" w14:textId="77777777" w:rsidR="008D6A49" w:rsidRDefault="008D6A49" w:rsidP="009D0ADA"/>
    <w:p w14:paraId="4AA20F40" w14:textId="79A96545" w:rsidR="00A2337C" w:rsidRDefault="00A2337C" w:rsidP="009D0ADA"/>
    <w:p w14:paraId="776D18E1" w14:textId="26B1F8AB" w:rsidR="00A2337C" w:rsidRDefault="00A2337C" w:rsidP="009D0ADA"/>
    <w:p w14:paraId="58551351" w14:textId="77777777" w:rsidR="00D402C6" w:rsidRDefault="00D402C6" w:rsidP="00112B20">
      <w:pPr>
        <w:pStyle w:val="Heading2"/>
      </w:pPr>
      <w:r w:rsidRPr="00433CD7">
        <w:t>E</w:t>
      </w:r>
      <w:r w:rsidR="00A67890">
        <w:t>LIGI</w:t>
      </w:r>
      <w:r w:rsidR="00925758">
        <w:t>BILIT</w:t>
      </w:r>
      <w:r w:rsidRPr="00433CD7">
        <w:t xml:space="preserve">Y REQUIREMENTS </w:t>
      </w:r>
    </w:p>
    <w:p w14:paraId="52D2E3AA" w14:textId="77777777" w:rsidR="006F0F4B" w:rsidRPr="00433CD7" w:rsidRDefault="006F0F4B" w:rsidP="00CA70C7">
      <w:pPr>
        <w:spacing w:after="160"/>
        <w:jc w:val="both"/>
        <w:rPr>
          <w:rFonts w:ascii="Calibri" w:hAnsi="Calibri" w:cs="Calibri"/>
          <w:b/>
          <w:u w:val="single"/>
        </w:rPr>
      </w:pPr>
    </w:p>
    <w:p w14:paraId="7F74D768" w14:textId="77777777" w:rsidR="000F5255" w:rsidRPr="00433CD7" w:rsidRDefault="00D402C6" w:rsidP="00112B20">
      <w:pPr>
        <w:pStyle w:val="Heading3"/>
      </w:pPr>
      <w:r w:rsidRPr="00433CD7">
        <w:t>Essential</w:t>
      </w:r>
      <w:r w:rsidR="00105A5E" w:rsidRPr="00433CD7">
        <w:t xml:space="preserve"> Criteria</w:t>
      </w:r>
    </w:p>
    <w:p w14:paraId="4078AB24" w14:textId="249F295C" w:rsidR="000F5255" w:rsidRPr="00020A04" w:rsidRDefault="000F5255" w:rsidP="00CA70C7">
      <w:pPr>
        <w:spacing w:after="160"/>
        <w:jc w:val="both"/>
        <w:rPr>
          <w:rFonts w:ascii="Calibri" w:hAnsi="Calibri" w:cs="Calibri"/>
        </w:rPr>
      </w:pPr>
      <w:r w:rsidRPr="00020A04">
        <w:rPr>
          <w:rFonts w:ascii="Calibri" w:hAnsi="Calibri" w:cs="Calibri"/>
        </w:rPr>
        <w:t xml:space="preserve">In order to be eligible to apply for this role you must have/demonstrate in your </w:t>
      </w:r>
      <w:r w:rsidRPr="00C1558A">
        <w:rPr>
          <w:rFonts w:ascii="Calibri" w:hAnsi="Calibri" w:cs="Calibri"/>
        </w:rPr>
        <w:t>C.V. and Cover Letter the following:</w:t>
      </w:r>
    </w:p>
    <w:p w14:paraId="7BA8EF4A" w14:textId="77777777" w:rsidR="0037177D" w:rsidRPr="00020A04" w:rsidRDefault="0037177D" w:rsidP="0037177D">
      <w:pPr>
        <w:pStyle w:val="ListParagraph"/>
        <w:numPr>
          <w:ilvl w:val="0"/>
          <w:numId w:val="30"/>
        </w:numPr>
        <w:rPr>
          <w:sz w:val="20"/>
          <w:szCs w:val="20"/>
          <w:lang w:val="en-GB" w:eastAsia="en-GB"/>
        </w:rPr>
      </w:pPr>
      <w:r w:rsidRPr="00020A04">
        <w:rPr>
          <w:lang w:val="en-GB" w:eastAsia="en-GB"/>
        </w:rPr>
        <w:t xml:space="preserve">A minimum of a Bachelor’s degree (Level 8 under the QQI Framework) in a relevant field such as </w:t>
      </w:r>
      <w:r>
        <w:rPr>
          <w:lang w:val="en-GB" w:eastAsia="en-GB"/>
        </w:rPr>
        <w:t>Law</w:t>
      </w:r>
      <w:r w:rsidRPr="00020A04">
        <w:rPr>
          <w:lang w:val="en-GB" w:eastAsia="en-GB"/>
        </w:rPr>
        <w:t>, Public Administration, Business or a related discipline.</w:t>
      </w:r>
    </w:p>
    <w:p w14:paraId="1AF0DCAD" w14:textId="77777777" w:rsidR="0037177D" w:rsidRPr="00650D70" w:rsidRDefault="0037177D" w:rsidP="0037177D">
      <w:pPr>
        <w:pStyle w:val="ListParagraph"/>
        <w:numPr>
          <w:ilvl w:val="0"/>
          <w:numId w:val="30"/>
        </w:numPr>
        <w:rPr>
          <w:sz w:val="20"/>
          <w:szCs w:val="20"/>
          <w:lang w:val="en-GB" w:eastAsia="en-GB"/>
        </w:rPr>
      </w:pPr>
      <w:r w:rsidRPr="00020A04">
        <w:rPr>
          <w:lang w:val="en-GB" w:eastAsia="en-GB"/>
        </w:rPr>
        <w:t xml:space="preserve">A minimum of 10 years of experience in </w:t>
      </w:r>
      <w:r>
        <w:rPr>
          <w:lang w:val="en-GB" w:eastAsia="en-GB"/>
        </w:rPr>
        <w:t>a compliance, regulatory, audit or legal role in the public or private sector</w:t>
      </w:r>
      <w:r w:rsidRPr="00020A04">
        <w:rPr>
          <w:lang w:val="en-GB" w:eastAsia="en-GB"/>
        </w:rPr>
        <w:t>.</w:t>
      </w:r>
    </w:p>
    <w:p w14:paraId="254E96D1" w14:textId="77777777" w:rsidR="0037177D" w:rsidRPr="00490D65" w:rsidRDefault="0037177D" w:rsidP="0037177D">
      <w:pPr>
        <w:pStyle w:val="ListParagraph"/>
        <w:numPr>
          <w:ilvl w:val="0"/>
          <w:numId w:val="30"/>
        </w:numPr>
        <w:rPr>
          <w:lang w:val="en-GB" w:eastAsia="en-GB"/>
        </w:rPr>
      </w:pPr>
      <w:r w:rsidRPr="00490D65">
        <w:rPr>
          <w:lang w:val="en-GB" w:eastAsia="en-GB"/>
        </w:rPr>
        <w:t>A minimum of 5 years’ experience in a senior management role with demonstrated leadership and strategic planning capabilities.</w:t>
      </w:r>
    </w:p>
    <w:p w14:paraId="52FC8BB8" w14:textId="77777777" w:rsidR="0037177D" w:rsidRPr="00490D65" w:rsidRDefault="0037177D" w:rsidP="0037177D">
      <w:pPr>
        <w:pStyle w:val="ListParagraph"/>
        <w:numPr>
          <w:ilvl w:val="0"/>
          <w:numId w:val="30"/>
        </w:numPr>
        <w:rPr>
          <w:lang w:val="en-GB" w:eastAsia="en-GB"/>
        </w:rPr>
      </w:pPr>
      <w:r w:rsidRPr="00490D65">
        <w:rPr>
          <w:lang w:val="en-GB" w:eastAsia="en-GB"/>
        </w:rPr>
        <w:t>Extensive experience in developing and implementing regulatory</w:t>
      </w:r>
      <w:r>
        <w:rPr>
          <w:lang w:val="en-GB" w:eastAsia="en-GB"/>
        </w:rPr>
        <w:t>/compliance</w:t>
      </w:r>
      <w:r w:rsidRPr="00490D65">
        <w:rPr>
          <w:lang w:val="en-GB" w:eastAsia="en-GB"/>
        </w:rPr>
        <w:t xml:space="preserve"> frameworks, compliance and dispute resolution.</w:t>
      </w:r>
    </w:p>
    <w:p w14:paraId="3D88E9BC" w14:textId="77777777" w:rsidR="0037177D" w:rsidRPr="00490D65" w:rsidRDefault="0037177D" w:rsidP="0037177D">
      <w:pPr>
        <w:pStyle w:val="ListParagraph"/>
        <w:numPr>
          <w:ilvl w:val="0"/>
          <w:numId w:val="30"/>
        </w:numPr>
        <w:rPr>
          <w:lang w:val="en-GB" w:eastAsia="en-GB"/>
        </w:rPr>
      </w:pPr>
      <w:r w:rsidRPr="00490D65">
        <w:rPr>
          <w:lang w:val="en-GB" w:eastAsia="en-GB"/>
        </w:rPr>
        <w:t>Demonstrated ability to develop and implement statutory Codes of Practice and Conduct.</w:t>
      </w:r>
    </w:p>
    <w:p w14:paraId="487BAD9C" w14:textId="77777777" w:rsidR="0037177D" w:rsidRPr="00490D65" w:rsidRDefault="0037177D" w:rsidP="0037177D">
      <w:pPr>
        <w:pStyle w:val="ListParagraph"/>
        <w:numPr>
          <w:ilvl w:val="0"/>
          <w:numId w:val="30"/>
        </w:numPr>
        <w:rPr>
          <w:lang w:val="en-GB" w:eastAsia="en-GB"/>
        </w:rPr>
      </w:pPr>
      <w:r w:rsidRPr="00490D65">
        <w:rPr>
          <w:lang w:val="en-GB" w:eastAsia="en-GB"/>
        </w:rPr>
        <w:t>Strong understanding of audit, investigation, and systematic reporting processes.</w:t>
      </w:r>
    </w:p>
    <w:p w14:paraId="4BC00B1E" w14:textId="77777777" w:rsidR="0037177D" w:rsidRPr="00490D65" w:rsidRDefault="0037177D" w:rsidP="0037177D">
      <w:pPr>
        <w:pStyle w:val="ListParagraph"/>
        <w:numPr>
          <w:ilvl w:val="0"/>
          <w:numId w:val="30"/>
        </w:numPr>
        <w:rPr>
          <w:lang w:val="en-GB" w:eastAsia="en-GB"/>
        </w:rPr>
      </w:pPr>
      <w:r w:rsidRPr="00490D65">
        <w:rPr>
          <w:lang w:val="en-GB" w:eastAsia="en-GB"/>
        </w:rPr>
        <w:t xml:space="preserve">Proficiency in </w:t>
      </w:r>
      <w:r>
        <w:rPr>
          <w:lang w:val="en-GB" w:eastAsia="en-GB"/>
        </w:rPr>
        <w:t xml:space="preserve">leveraging </w:t>
      </w:r>
      <w:r w:rsidRPr="00490D65">
        <w:rPr>
          <w:lang w:val="en-GB" w:eastAsia="en-GB"/>
        </w:rPr>
        <w:t>data analytics to identify emerging issues and inform policy-making.</w:t>
      </w:r>
    </w:p>
    <w:p w14:paraId="217768C0" w14:textId="77777777" w:rsidR="0037177D" w:rsidRPr="00034293" w:rsidRDefault="0037177D" w:rsidP="0037177D">
      <w:pPr>
        <w:pStyle w:val="ListParagraph"/>
        <w:numPr>
          <w:ilvl w:val="0"/>
          <w:numId w:val="30"/>
        </w:numPr>
        <w:rPr>
          <w:lang w:val="en-GB" w:eastAsia="en-GB"/>
        </w:rPr>
      </w:pPr>
      <w:r w:rsidRPr="00034293">
        <w:rPr>
          <w:lang w:val="en-GB" w:eastAsia="en-GB"/>
        </w:rPr>
        <w:t>Knowledge of, or ability to quickly acquire expertise in Anti-Money Laundering (AML) and Sports Integrity requirements.</w:t>
      </w:r>
    </w:p>
    <w:p w14:paraId="7CFA41F9" w14:textId="77777777" w:rsidR="0037177D" w:rsidRPr="00490D65" w:rsidRDefault="0037177D" w:rsidP="0037177D">
      <w:pPr>
        <w:pStyle w:val="ListParagraph"/>
        <w:numPr>
          <w:ilvl w:val="0"/>
          <w:numId w:val="30"/>
        </w:numPr>
        <w:rPr>
          <w:lang w:val="en-GB" w:eastAsia="en-GB"/>
        </w:rPr>
      </w:pPr>
      <w:r w:rsidRPr="00490D65">
        <w:rPr>
          <w:lang w:val="en-GB" w:eastAsia="en-GB"/>
        </w:rPr>
        <w:t>Experience with ICT systems development and integration in compliance operations.</w:t>
      </w:r>
    </w:p>
    <w:p w14:paraId="27C1DE73" w14:textId="77777777" w:rsidR="0037177D" w:rsidRPr="00490D65" w:rsidRDefault="0037177D" w:rsidP="0037177D">
      <w:pPr>
        <w:pStyle w:val="ListParagraph"/>
        <w:numPr>
          <w:ilvl w:val="0"/>
          <w:numId w:val="30"/>
        </w:numPr>
        <w:rPr>
          <w:lang w:val="en-GB" w:eastAsia="en-GB"/>
        </w:rPr>
      </w:pPr>
      <w:r w:rsidRPr="00381117">
        <w:rPr>
          <w:lang w:val="en-GB" w:eastAsia="en-GB"/>
        </w:rPr>
        <w:t>Proven track record of effective leadership and team management, with the ability to inspire and motivate</w:t>
      </w:r>
      <w:r>
        <w:rPr>
          <w:lang w:val="en-GB" w:eastAsia="en-GB"/>
        </w:rPr>
        <w:t xml:space="preserve"> the</w:t>
      </w:r>
      <w:r w:rsidRPr="00381117">
        <w:rPr>
          <w:lang w:val="en-GB" w:eastAsia="en-GB"/>
        </w:rPr>
        <w:t xml:space="preserve"> </w:t>
      </w:r>
      <w:r>
        <w:rPr>
          <w:lang w:val="en-GB" w:eastAsia="en-GB"/>
        </w:rPr>
        <w:t>team</w:t>
      </w:r>
      <w:r w:rsidRPr="00381117">
        <w:rPr>
          <w:lang w:val="en-GB" w:eastAsia="en-GB"/>
        </w:rPr>
        <w:t xml:space="preserve"> to achieve </w:t>
      </w:r>
      <w:r>
        <w:rPr>
          <w:lang w:val="en-GB" w:eastAsia="en-GB"/>
        </w:rPr>
        <w:t xml:space="preserve">challenging </w:t>
      </w:r>
      <w:r w:rsidRPr="00381117">
        <w:rPr>
          <w:lang w:val="en-GB" w:eastAsia="en-GB"/>
        </w:rPr>
        <w:t>organizational goals.</w:t>
      </w:r>
      <w:r>
        <w:rPr>
          <w:lang w:val="en-GB" w:eastAsia="en-GB"/>
        </w:rPr>
        <w:t xml:space="preserve"> </w:t>
      </w:r>
    </w:p>
    <w:p w14:paraId="537FB852" w14:textId="77777777" w:rsidR="0037177D" w:rsidRPr="00490D65" w:rsidRDefault="0037177D" w:rsidP="0037177D">
      <w:pPr>
        <w:pStyle w:val="ListParagraph"/>
        <w:numPr>
          <w:ilvl w:val="0"/>
          <w:numId w:val="30"/>
        </w:numPr>
        <w:rPr>
          <w:lang w:val="en-GB" w:eastAsia="en-GB"/>
        </w:rPr>
      </w:pPr>
      <w:r w:rsidRPr="00490D65">
        <w:rPr>
          <w:lang w:val="en-GB" w:eastAsia="en-GB"/>
        </w:rPr>
        <w:t>Proven ability to develop and maintain strong networks with stakeholders, including regulators, public sector bodies, industry, health sector, NGOs, and others.</w:t>
      </w:r>
    </w:p>
    <w:p w14:paraId="65CEF3C2" w14:textId="77777777" w:rsidR="0037177D" w:rsidRPr="00490D65" w:rsidRDefault="0037177D" w:rsidP="0037177D">
      <w:pPr>
        <w:pStyle w:val="ListParagraph"/>
        <w:numPr>
          <w:ilvl w:val="0"/>
          <w:numId w:val="30"/>
        </w:numPr>
        <w:rPr>
          <w:lang w:val="en-GB" w:eastAsia="en-GB"/>
        </w:rPr>
      </w:pPr>
      <w:r w:rsidRPr="00490D65">
        <w:rPr>
          <w:lang w:val="en-GB" w:eastAsia="en-GB"/>
        </w:rPr>
        <w:t>Strong communication skills, with experience presenting to boards, committees, and other high-level forums.</w:t>
      </w:r>
    </w:p>
    <w:p w14:paraId="4F6A4EBD" w14:textId="77777777" w:rsidR="0037177D" w:rsidRPr="00490D65" w:rsidRDefault="0037177D" w:rsidP="0037177D">
      <w:pPr>
        <w:pStyle w:val="ListParagraph"/>
        <w:numPr>
          <w:ilvl w:val="0"/>
          <w:numId w:val="30"/>
        </w:numPr>
        <w:rPr>
          <w:lang w:val="en-GB" w:eastAsia="en-GB"/>
        </w:rPr>
      </w:pPr>
      <w:r w:rsidRPr="00490D65">
        <w:rPr>
          <w:lang w:val="en-GB" w:eastAsia="en-GB"/>
        </w:rPr>
        <w:t>Track record of managing performance, setting benchmarks, and reporting on Key Performance Indicators (KPIs).</w:t>
      </w:r>
    </w:p>
    <w:p w14:paraId="3C5B8CC4" w14:textId="77777777" w:rsidR="0037177D" w:rsidRPr="00490D65" w:rsidRDefault="0037177D" w:rsidP="0037177D">
      <w:pPr>
        <w:pStyle w:val="ListParagraph"/>
        <w:numPr>
          <w:ilvl w:val="0"/>
          <w:numId w:val="30"/>
        </w:numPr>
        <w:rPr>
          <w:lang w:val="en-GB" w:eastAsia="en-GB"/>
        </w:rPr>
      </w:pPr>
      <w:r w:rsidRPr="00490D65">
        <w:rPr>
          <w:lang w:val="en-GB" w:eastAsia="en-GB"/>
        </w:rPr>
        <w:t>Strong ethical standards and commitment to promoting consumer protection and safeguarding vulnerable individuals.</w:t>
      </w:r>
    </w:p>
    <w:p w14:paraId="1F340875" w14:textId="77777777" w:rsidR="0037177D" w:rsidRPr="00490D65" w:rsidRDefault="0037177D" w:rsidP="0037177D">
      <w:pPr>
        <w:pStyle w:val="ListParagraph"/>
        <w:numPr>
          <w:ilvl w:val="0"/>
          <w:numId w:val="30"/>
        </w:numPr>
        <w:rPr>
          <w:lang w:val="en-GB" w:eastAsia="en-GB"/>
        </w:rPr>
      </w:pPr>
      <w:r w:rsidRPr="00490D65">
        <w:rPr>
          <w:lang w:val="en-GB" w:eastAsia="en-GB"/>
        </w:rPr>
        <w:t>Excellent problem-solving skills with the ability to navigate complex regulatory environments.</w:t>
      </w:r>
    </w:p>
    <w:p w14:paraId="2A352E65" w14:textId="77777777" w:rsidR="0037177D" w:rsidRPr="00490D65" w:rsidRDefault="0037177D" w:rsidP="0037177D">
      <w:pPr>
        <w:pStyle w:val="ListParagraph"/>
        <w:numPr>
          <w:ilvl w:val="0"/>
          <w:numId w:val="30"/>
        </w:numPr>
        <w:rPr>
          <w:lang w:val="en-GB" w:eastAsia="en-GB"/>
        </w:rPr>
      </w:pPr>
      <w:r w:rsidRPr="00490D65">
        <w:rPr>
          <w:lang w:val="en-GB" w:eastAsia="en-GB"/>
        </w:rPr>
        <w:t>High level of adaptability</w:t>
      </w:r>
      <w:r>
        <w:rPr>
          <w:lang w:val="en-GB" w:eastAsia="en-GB"/>
        </w:rPr>
        <w:t>, innovation</w:t>
      </w:r>
      <w:r w:rsidRPr="00490D65">
        <w:rPr>
          <w:lang w:val="en-GB" w:eastAsia="en-GB"/>
        </w:rPr>
        <w:t xml:space="preserve"> and resilience in a dynamic and challenging work environment.</w:t>
      </w:r>
    </w:p>
    <w:p w14:paraId="5541B3E1" w14:textId="77777777" w:rsidR="0037177D" w:rsidRPr="009D0ADA" w:rsidRDefault="0037177D" w:rsidP="0037177D">
      <w:pPr>
        <w:pStyle w:val="ListParagraph"/>
        <w:rPr>
          <w:sz w:val="20"/>
          <w:szCs w:val="20"/>
          <w:lang w:val="en-GB" w:eastAsia="en-GB"/>
        </w:rPr>
      </w:pPr>
    </w:p>
    <w:p w14:paraId="549E9AC0" w14:textId="77777777" w:rsidR="0037177D" w:rsidRPr="00020A04" w:rsidRDefault="0037177D" w:rsidP="0037177D">
      <w:pPr>
        <w:pStyle w:val="Heading3"/>
        <w:rPr>
          <w:sz w:val="20"/>
          <w:szCs w:val="20"/>
          <w:lang w:val="en-GB" w:eastAsia="en-GB"/>
        </w:rPr>
      </w:pPr>
      <w:r w:rsidRPr="00020A04">
        <w:rPr>
          <w:bCs/>
          <w:lang w:val="en-GB" w:eastAsia="en-GB"/>
        </w:rPr>
        <w:t>Desirable Criteria</w:t>
      </w:r>
    </w:p>
    <w:p w14:paraId="63A393AF" w14:textId="77777777" w:rsidR="0037177D" w:rsidRPr="00490D65" w:rsidRDefault="0037177D" w:rsidP="0037177D">
      <w:pPr>
        <w:pStyle w:val="ListParagraph"/>
        <w:numPr>
          <w:ilvl w:val="0"/>
          <w:numId w:val="38"/>
        </w:numPr>
        <w:rPr>
          <w:lang w:val="en-GB" w:eastAsia="en-GB"/>
        </w:rPr>
      </w:pPr>
      <w:r w:rsidRPr="00650D70">
        <w:rPr>
          <w:lang w:val="en-GB" w:eastAsia="en-GB"/>
        </w:rPr>
        <w:t>A postgraduate qualification (Level 9 or 10) in a related field</w:t>
      </w:r>
      <w:r>
        <w:rPr>
          <w:lang w:val="en-GB" w:eastAsia="en-GB"/>
        </w:rPr>
        <w:t>.</w:t>
      </w:r>
    </w:p>
    <w:p w14:paraId="15659BE9" w14:textId="77777777" w:rsidR="0037177D" w:rsidRDefault="0037177D" w:rsidP="0037177D">
      <w:pPr>
        <w:pStyle w:val="ListParagraph"/>
        <w:numPr>
          <w:ilvl w:val="0"/>
          <w:numId w:val="38"/>
        </w:numPr>
        <w:rPr>
          <w:lang w:val="en-GB" w:eastAsia="en-GB"/>
        </w:rPr>
      </w:pPr>
      <w:r w:rsidRPr="00650D70">
        <w:rPr>
          <w:lang w:val="en-GB" w:eastAsia="en-GB"/>
        </w:rPr>
        <w:t xml:space="preserve">Experience in </w:t>
      </w:r>
      <w:r>
        <w:rPr>
          <w:lang w:val="en-GB" w:eastAsia="en-GB"/>
        </w:rPr>
        <w:t xml:space="preserve">a </w:t>
      </w:r>
      <w:r w:rsidRPr="00650D70">
        <w:rPr>
          <w:lang w:val="en-GB" w:eastAsia="en-GB"/>
        </w:rPr>
        <w:t>public sector</w:t>
      </w:r>
      <w:r>
        <w:rPr>
          <w:lang w:val="en-GB" w:eastAsia="en-GB"/>
        </w:rPr>
        <w:t xml:space="preserve"> regulatory environment</w:t>
      </w:r>
      <w:r w:rsidRPr="00650D70">
        <w:rPr>
          <w:lang w:val="en-GB" w:eastAsia="en-GB"/>
        </w:rPr>
        <w:t xml:space="preserve">, including familiarity with government processes, regulatory frameworks, and </w:t>
      </w:r>
      <w:r>
        <w:rPr>
          <w:lang w:val="en-GB" w:eastAsia="en-GB"/>
        </w:rPr>
        <w:t>judicial processes</w:t>
      </w:r>
    </w:p>
    <w:p w14:paraId="761AEC5E" w14:textId="77777777" w:rsidR="0037177D" w:rsidRPr="00490D65" w:rsidRDefault="0037177D" w:rsidP="0037177D">
      <w:pPr>
        <w:pStyle w:val="ListParagraph"/>
        <w:ind w:left="1440" w:firstLine="720"/>
        <w:rPr>
          <w:lang w:val="en-GB" w:eastAsia="en-GB"/>
        </w:rPr>
      </w:pPr>
      <w:r>
        <w:rPr>
          <w:lang w:val="en-GB" w:eastAsia="en-GB"/>
        </w:rPr>
        <w:t xml:space="preserve">and/or </w:t>
      </w:r>
    </w:p>
    <w:p w14:paraId="01EAD13B" w14:textId="77777777" w:rsidR="0037177D" w:rsidRDefault="0037177D" w:rsidP="0037177D">
      <w:pPr>
        <w:pStyle w:val="ListParagraph"/>
        <w:rPr>
          <w:lang w:val="en-GB" w:eastAsia="en-GB"/>
        </w:rPr>
      </w:pPr>
      <w:r w:rsidRPr="00490D65">
        <w:rPr>
          <w:lang w:val="en-GB" w:eastAsia="en-GB"/>
        </w:rPr>
        <w:t xml:space="preserve">Previous professional knowledge of the gambling industry, including on-line gambling, and/or regulatory </w:t>
      </w:r>
      <w:r>
        <w:rPr>
          <w:lang w:val="en-GB" w:eastAsia="en-GB"/>
        </w:rPr>
        <w:t xml:space="preserve">or compliance </w:t>
      </w:r>
      <w:r w:rsidRPr="00490D65">
        <w:rPr>
          <w:lang w:val="en-GB" w:eastAsia="en-GB"/>
        </w:rPr>
        <w:t>experience.</w:t>
      </w:r>
    </w:p>
    <w:p w14:paraId="28697A4F" w14:textId="77777777" w:rsidR="0037177D" w:rsidRPr="000A75AE" w:rsidRDefault="0037177D" w:rsidP="0037177D">
      <w:pPr>
        <w:pStyle w:val="ListParagraph"/>
        <w:numPr>
          <w:ilvl w:val="0"/>
          <w:numId w:val="41"/>
        </w:numPr>
        <w:rPr>
          <w:lang w:val="en-GB" w:eastAsia="en-GB"/>
        </w:rPr>
      </w:pPr>
      <w:r>
        <w:rPr>
          <w:lang w:val="en-GB" w:eastAsia="en-GB"/>
        </w:rPr>
        <w:t>Knowledge / experience in deploying Data Analytics for monitoring purposes</w:t>
      </w:r>
    </w:p>
    <w:p w14:paraId="7185F32D" w14:textId="77777777" w:rsidR="0037177D" w:rsidRPr="00490D65" w:rsidRDefault="0037177D" w:rsidP="0037177D">
      <w:pPr>
        <w:pStyle w:val="ListParagraph"/>
        <w:numPr>
          <w:ilvl w:val="0"/>
          <w:numId w:val="38"/>
        </w:numPr>
        <w:rPr>
          <w:lang w:val="en-GB" w:eastAsia="en-GB"/>
        </w:rPr>
      </w:pPr>
      <w:r>
        <w:rPr>
          <w:lang w:val="en-GB" w:eastAsia="en-GB"/>
        </w:rPr>
        <w:t xml:space="preserve"> </w:t>
      </w:r>
      <w:r w:rsidRPr="00490D65">
        <w:rPr>
          <w:lang w:val="en-GB" w:eastAsia="en-GB"/>
        </w:rPr>
        <w:t>Familiarity with the latest developments in e-gaming, online gambling, and other relevant technologies</w:t>
      </w:r>
      <w:r>
        <w:rPr>
          <w:lang w:val="en-GB" w:eastAsia="en-GB"/>
        </w:rPr>
        <w:t xml:space="preserve"> in use in the industry</w:t>
      </w:r>
      <w:r w:rsidRPr="00490D65">
        <w:rPr>
          <w:lang w:val="en-GB" w:eastAsia="en-GB"/>
        </w:rPr>
        <w:t>.</w:t>
      </w:r>
    </w:p>
    <w:p w14:paraId="6F5F1FBF" w14:textId="78E8F503" w:rsidR="00331A99" w:rsidRDefault="00331A99" w:rsidP="00331A99">
      <w:pPr>
        <w:jc w:val="both"/>
      </w:pPr>
      <w:r>
        <w:t xml:space="preserve">In addition, candidates </w:t>
      </w:r>
      <w:r w:rsidRPr="007E6469">
        <w:rPr>
          <w:u w:val="single"/>
        </w:rPr>
        <w:t>must</w:t>
      </w:r>
      <w:r>
        <w:t xml:space="preserve"> be able to </w:t>
      </w:r>
      <w:r w:rsidRPr="00D521E5">
        <w:rPr>
          <w:b/>
        </w:rPr>
        <w:t xml:space="preserve">demonstrate the key competencies relating to effective performance at </w:t>
      </w:r>
      <w:r w:rsidR="00912DC1">
        <w:rPr>
          <w:b/>
        </w:rPr>
        <w:t>Principal</w:t>
      </w:r>
      <w:r w:rsidRPr="00D521E5">
        <w:rPr>
          <w:b/>
        </w:rPr>
        <w:t xml:space="preserve"> Officer grade in the Civil </w:t>
      </w:r>
      <w:r>
        <w:rPr>
          <w:b/>
        </w:rPr>
        <w:t xml:space="preserve">&amp; Public </w:t>
      </w:r>
      <w:r w:rsidRPr="00D521E5">
        <w:rPr>
          <w:b/>
        </w:rPr>
        <w:t>Service</w:t>
      </w:r>
      <w:r w:rsidR="0036125B">
        <w:t xml:space="preserve"> as below.</w:t>
      </w:r>
    </w:p>
    <w:p w14:paraId="72F8B1FA" w14:textId="77777777" w:rsidR="00271577" w:rsidRPr="00433CD7" w:rsidRDefault="00271577" w:rsidP="00C63BF5">
      <w:pPr>
        <w:pStyle w:val="Heading3"/>
        <w:rPr>
          <w:color w:val="000000"/>
        </w:rPr>
      </w:pPr>
      <w:r w:rsidRPr="00433CD7">
        <w:lastRenderedPageBreak/>
        <w:t>Key Competencies for the Role</w:t>
      </w:r>
    </w:p>
    <w:p w14:paraId="49D0BAA8" w14:textId="44953D8F" w:rsidR="00271577" w:rsidRPr="00CA05BE" w:rsidRDefault="00271577" w:rsidP="00CA70C7">
      <w:pPr>
        <w:autoSpaceDE w:val="0"/>
        <w:autoSpaceDN w:val="0"/>
        <w:adjustRightInd w:val="0"/>
        <w:spacing w:after="0"/>
        <w:jc w:val="both"/>
        <w:rPr>
          <w:rFonts w:ascii="Calibri" w:hAnsi="Calibri" w:cs="Calibri"/>
          <w:color w:val="000000"/>
        </w:rPr>
      </w:pPr>
      <w:r w:rsidRPr="00CA05BE">
        <w:rPr>
          <w:rFonts w:ascii="Calibri" w:hAnsi="Calibri" w:cs="Calibri"/>
          <w:color w:val="000000" w:themeColor="text1"/>
        </w:rPr>
        <w:t xml:space="preserve">The attention of candidates is drawn to the key competencies model that has been developed for posts at </w:t>
      </w:r>
      <w:r w:rsidR="009B40C1">
        <w:rPr>
          <w:rFonts w:ascii="Calibri" w:hAnsi="Calibri" w:cs="Calibri"/>
          <w:color w:val="000000" w:themeColor="text1"/>
        </w:rPr>
        <w:t>Principal</w:t>
      </w:r>
      <w:r w:rsidR="0036125B" w:rsidRPr="00CA05BE">
        <w:rPr>
          <w:rFonts w:ascii="Calibri" w:hAnsi="Calibri" w:cs="Calibri"/>
          <w:color w:val="000000" w:themeColor="text1"/>
        </w:rPr>
        <w:t xml:space="preserve"> Officer</w:t>
      </w:r>
      <w:r w:rsidRPr="00CA05BE">
        <w:rPr>
          <w:rFonts w:ascii="Calibri" w:hAnsi="Calibri" w:cs="Calibri"/>
          <w:color w:val="000000" w:themeColor="text1"/>
        </w:rPr>
        <w:t xml:space="preserve"> level which reflects the complex environment in which this position will operate:</w:t>
      </w:r>
    </w:p>
    <w:p w14:paraId="67959C2A" w14:textId="77777777" w:rsidR="00271577" w:rsidRPr="00433CD7" w:rsidRDefault="00271577" w:rsidP="00CA70C7">
      <w:pPr>
        <w:autoSpaceDE w:val="0"/>
        <w:autoSpaceDN w:val="0"/>
        <w:adjustRightInd w:val="0"/>
        <w:spacing w:after="0"/>
        <w:jc w:val="both"/>
        <w:rPr>
          <w:rFonts w:ascii="Calibri" w:hAnsi="Calibri" w:cs="Calibri"/>
          <w:b/>
          <w:bCs/>
          <w:color w:val="000000"/>
        </w:rPr>
      </w:pPr>
    </w:p>
    <w:p w14:paraId="7194EEFE" w14:textId="07882E83" w:rsidR="00F333EA" w:rsidRPr="00304FDA" w:rsidRDefault="00F333EA" w:rsidP="00F333EA">
      <w:pPr>
        <w:tabs>
          <w:tab w:val="left" w:pos="6675"/>
        </w:tabs>
        <w:spacing w:after="0"/>
        <w:jc w:val="both"/>
        <w:rPr>
          <w:rFonts w:cstheme="minorHAnsi"/>
          <w:b/>
          <w:lang w:val="en-GB"/>
        </w:rPr>
      </w:pPr>
      <w:r w:rsidRPr="00304FDA">
        <w:rPr>
          <w:rFonts w:cstheme="minorHAnsi"/>
          <w:b/>
          <w:lang w:val="en-GB"/>
        </w:rPr>
        <w:t xml:space="preserve">Leadership </w:t>
      </w:r>
      <w:r w:rsidR="00746304">
        <w:rPr>
          <w:rFonts w:cstheme="minorHAnsi"/>
          <w:b/>
          <w:lang w:val="en-GB"/>
        </w:rPr>
        <w:t>&amp; Strategic Direction</w:t>
      </w:r>
      <w:r w:rsidRPr="00304FDA">
        <w:rPr>
          <w:rFonts w:cstheme="minorHAnsi"/>
          <w:b/>
          <w:lang w:val="en-GB"/>
        </w:rPr>
        <w:tab/>
      </w:r>
    </w:p>
    <w:p w14:paraId="052792C5" w14:textId="77777777" w:rsidR="00746304" w:rsidRPr="00746304" w:rsidRDefault="00746304" w:rsidP="00746304">
      <w:pPr>
        <w:pStyle w:val="ListParagraph"/>
        <w:numPr>
          <w:ilvl w:val="0"/>
          <w:numId w:val="25"/>
        </w:numPr>
        <w:autoSpaceDE w:val="0"/>
        <w:autoSpaceDN w:val="0"/>
        <w:adjustRightInd w:val="0"/>
        <w:spacing w:after="0"/>
        <w:jc w:val="both"/>
      </w:pPr>
      <w:r w:rsidRPr="00746304">
        <w:t>Leads the team, setting high standards, tackling any performance problems &amp; facilitating high performance</w:t>
      </w:r>
    </w:p>
    <w:p w14:paraId="5A36539A" w14:textId="77777777" w:rsidR="00746304" w:rsidRPr="00746304" w:rsidRDefault="00746304" w:rsidP="00746304">
      <w:pPr>
        <w:pStyle w:val="ListParagraph"/>
        <w:numPr>
          <w:ilvl w:val="0"/>
          <w:numId w:val="25"/>
        </w:numPr>
        <w:autoSpaceDE w:val="0"/>
        <w:autoSpaceDN w:val="0"/>
        <w:adjustRightInd w:val="0"/>
        <w:spacing w:after="0"/>
        <w:jc w:val="both"/>
      </w:pPr>
      <w:r w:rsidRPr="00746304">
        <w:t>Facilitates an open exchange of ideas and fosters and atmosphere of open communication</w:t>
      </w:r>
    </w:p>
    <w:p w14:paraId="71321216" w14:textId="77777777" w:rsidR="00746304" w:rsidRPr="00746304" w:rsidRDefault="00746304" w:rsidP="00746304">
      <w:pPr>
        <w:pStyle w:val="ListParagraph"/>
        <w:numPr>
          <w:ilvl w:val="0"/>
          <w:numId w:val="25"/>
        </w:numPr>
        <w:autoSpaceDE w:val="0"/>
        <w:autoSpaceDN w:val="0"/>
        <w:adjustRightInd w:val="0"/>
        <w:spacing w:after="0"/>
        <w:jc w:val="both"/>
      </w:pPr>
      <w:r w:rsidRPr="00746304">
        <w:t xml:space="preserve">Contributes to the shaping of Departmental / Government strategy and policy </w:t>
      </w:r>
    </w:p>
    <w:p w14:paraId="28ECB959" w14:textId="77777777" w:rsidR="00746304" w:rsidRPr="00746304" w:rsidRDefault="00746304" w:rsidP="00746304">
      <w:pPr>
        <w:pStyle w:val="ListParagraph"/>
        <w:numPr>
          <w:ilvl w:val="0"/>
          <w:numId w:val="25"/>
        </w:numPr>
        <w:autoSpaceDE w:val="0"/>
        <w:autoSpaceDN w:val="0"/>
        <w:adjustRightInd w:val="0"/>
        <w:spacing w:after="0"/>
        <w:jc w:val="both"/>
      </w:pPr>
      <w:r w:rsidRPr="00746304">
        <w:t>Develops capability and capacity across the team through effective delegation</w:t>
      </w:r>
    </w:p>
    <w:p w14:paraId="1C8F5FC7" w14:textId="77777777" w:rsidR="00746304" w:rsidRPr="00746304" w:rsidRDefault="00746304" w:rsidP="00746304">
      <w:pPr>
        <w:pStyle w:val="ListParagraph"/>
        <w:numPr>
          <w:ilvl w:val="0"/>
          <w:numId w:val="25"/>
        </w:numPr>
        <w:autoSpaceDE w:val="0"/>
        <w:autoSpaceDN w:val="0"/>
        <w:adjustRightInd w:val="0"/>
        <w:spacing w:after="0"/>
        <w:jc w:val="both"/>
      </w:pPr>
      <w:r w:rsidRPr="00746304">
        <w:t>Develops a culture of learning &amp; development, offering coaching and constructive / supportive feedback</w:t>
      </w:r>
    </w:p>
    <w:p w14:paraId="435A23F8" w14:textId="77777777" w:rsidR="00746304" w:rsidRPr="00746304" w:rsidRDefault="00746304" w:rsidP="00746304">
      <w:pPr>
        <w:pStyle w:val="ListParagraph"/>
        <w:numPr>
          <w:ilvl w:val="0"/>
          <w:numId w:val="25"/>
        </w:numPr>
        <w:autoSpaceDE w:val="0"/>
        <w:autoSpaceDN w:val="0"/>
        <w:adjustRightInd w:val="0"/>
        <w:spacing w:after="0"/>
        <w:jc w:val="both"/>
      </w:pPr>
      <w:r w:rsidRPr="00746304">
        <w:t>Leads on preparing for and implementing significant change and reform</w:t>
      </w:r>
    </w:p>
    <w:p w14:paraId="7422B04A" w14:textId="77777777" w:rsidR="00746304" w:rsidRPr="00746304" w:rsidRDefault="00746304" w:rsidP="00746304">
      <w:pPr>
        <w:pStyle w:val="ListParagraph"/>
        <w:numPr>
          <w:ilvl w:val="0"/>
          <w:numId w:val="25"/>
        </w:numPr>
        <w:autoSpaceDE w:val="0"/>
        <w:autoSpaceDN w:val="0"/>
        <w:adjustRightInd w:val="0"/>
        <w:spacing w:after="0"/>
        <w:jc w:val="both"/>
      </w:pPr>
      <w:r w:rsidRPr="00746304">
        <w:t>Anticipates and responds quickly to developments in the sector/ broader environment</w:t>
      </w:r>
    </w:p>
    <w:p w14:paraId="6205898A" w14:textId="71D206DC" w:rsidR="00497935" w:rsidRPr="00746304" w:rsidRDefault="00746304" w:rsidP="00746304">
      <w:pPr>
        <w:pStyle w:val="ListParagraph"/>
        <w:numPr>
          <w:ilvl w:val="0"/>
          <w:numId w:val="25"/>
        </w:numPr>
        <w:autoSpaceDE w:val="0"/>
        <w:autoSpaceDN w:val="0"/>
        <w:adjustRightInd w:val="0"/>
        <w:spacing w:after="0"/>
        <w:jc w:val="both"/>
      </w:pPr>
      <w:r w:rsidRPr="00746304">
        <w:t>Actively collaborates with other Departments, Organisations and Agencies</w:t>
      </w:r>
    </w:p>
    <w:p w14:paraId="097A64A7" w14:textId="77777777" w:rsidR="00CA05BE" w:rsidRDefault="00CA05BE" w:rsidP="00F333EA">
      <w:pPr>
        <w:autoSpaceDE w:val="0"/>
        <w:autoSpaceDN w:val="0"/>
        <w:adjustRightInd w:val="0"/>
        <w:spacing w:after="0"/>
        <w:jc w:val="both"/>
        <w:rPr>
          <w:rFonts w:cstheme="minorHAnsi"/>
          <w:b/>
        </w:rPr>
      </w:pPr>
    </w:p>
    <w:p w14:paraId="37741543" w14:textId="078C4D17" w:rsidR="00F333EA" w:rsidRPr="00304FDA" w:rsidRDefault="00F333EA" w:rsidP="00F333EA">
      <w:pPr>
        <w:autoSpaceDE w:val="0"/>
        <w:autoSpaceDN w:val="0"/>
        <w:adjustRightInd w:val="0"/>
        <w:spacing w:after="0"/>
        <w:jc w:val="both"/>
        <w:rPr>
          <w:rFonts w:cstheme="minorHAnsi"/>
          <w:b/>
        </w:rPr>
      </w:pPr>
      <w:r w:rsidRPr="00304FDA">
        <w:rPr>
          <w:rFonts w:cstheme="minorHAnsi"/>
          <w:b/>
        </w:rPr>
        <w:t>Judgement &amp; Decision Making</w:t>
      </w:r>
    </w:p>
    <w:p w14:paraId="6F4D4D0A" w14:textId="77777777" w:rsidR="00746304" w:rsidRDefault="00746304" w:rsidP="00746304">
      <w:pPr>
        <w:pStyle w:val="ListParagraph"/>
        <w:numPr>
          <w:ilvl w:val="0"/>
          <w:numId w:val="26"/>
        </w:numPr>
        <w:autoSpaceDE w:val="0"/>
        <w:autoSpaceDN w:val="0"/>
        <w:adjustRightInd w:val="0"/>
        <w:spacing w:after="0"/>
        <w:jc w:val="both"/>
      </w:pPr>
      <w:r>
        <w:t>Identifies and focuses on core issues when dealing with complex information/ situations</w:t>
      </w:r>
    </w:p>
    <w:p w14:paraId="4FDCE3B9" w14:textId="77777777" w:rsidR="00746304" w:rsidRDefault="00746304" w:rsidP="00746304">
      <w:pPr>
        <w:pStyle w:val="ListParagraph"/>
        <w:numPr>
          <w:ilvl w:val="0"/>
          <w:numId w:val="26"/>
        </w:numPr>
        <w:autoSpaceDE w:val="0"/>
        <w:autoSpaceDN w:val="0"/>
        <w:adjustRightInd w:val="0"/>
        <w:spacing w:after="0"/>
        <w:jc w:val="both"/>
      </w:pPr>
      <w:r>
        <w:t xml:space="preserve">Assembles facts, manipulates verbal and numerical information and thinks through issues logically </w:t>
      </w:r>
    </w:p>
    <w:p w14:paraId="1411E9E2" w14:textId="77777777" w:rsidR="00746304" w:rsidRDefault="00746304" w:rsidP="00746304">
      <w:pPr>
        <w:pStyle w:val="ListParagraph"/>
        <w:numPr>
          <w:ilvl w:val="0"/>
          <w:numId w:val="26"/>
        </w:numPr>
        <w:autoSpaceDE w:val="0"/>
        <w:autoSpaceDN w:val="0"/>
        <w:adjustRightInd w:val="0"/>
        <w:spacing w:after="0"/>
        <w:jc w:val="both"/>
      </w:pPr>
      <w:r>
        <w:t xml:space="preserve">Sees the relationships between issues and quickly grasp the high level and socio-political implications </w:t>
      </w:r>
    </w:p>
    <w:p w14:paraId="0C75EEBF" w14:textId="77777777" w:rsidR="00746304" w:rsidRDefault="00746304" w:rsidP="00746304">
      <w:pPr>
        <w:pStyle w:val="ListParagraph"/>
        <w:numPr>
          <w:ilvl w:val="0"/>
          <w:numId w:val="26"/>
        </w:numPr>
        <w:autoSpaceDE w:val="0"/>
        <w:autoSpaceDN w:val="0"/>
        <w:adjustRightInd w:val="0"/>
        <w:spacing w:after="0"/>
        <w:jc w:val="both"/>
      </w:pPr>
      <w:r>
        <w:t xml:space="preserve">Identifies coherent solutions to complex issues </w:t>
      </w:r>
    </w:p>
    <w:p w14:paraId="58CD1F19" w14:textId="77777777" w:rsidR="00746304" w:rsidRDefault="00746304" w:rsidP="00746304">
      <w:pPr>
        <w:pStyle w:val="ListParagraph"/>
        <w:numPr>
          <w:ilvl w:val="0"/>
          <w:numId w:val="26"/>
        </w:numPr>
        <w:autoSpaceDE w:val="0"/>
        <w:autoSpaceDN w:val="0"/>
        <w:adjustRightInd w:val="0"/>
        <w:spacing w:after="0"/>
        <w:jc w:val="both"/>
      </w:pPr>
      <w:r>
        <w:t xml:space="preserve">Takes action, making decisions in a timely manner and having the courage to see them through </w:t>
      </w:r>
    </w:p>
    <w:p w14:paraId="455F25EC" w14:textId="77777777" w:rsidR="00746304" w:rsidRDefault="00746304" w:rsidP="00746304">
      <w:pPr>
        <w:pStyle w:val="ListParagraph"/>
        <w:numPr>
          <w:ilvl w:val="0"/>
          <w:numId w:val="26"/>
        </w:numPr>
        <w:autoSpaceDE w:val="0"/>
        <w:autoSpaceDN w:val="0"/>
        <w:adjustRightInd w:val="0"/>
        <w:spacing w:after="0"/>
        <w:jc w:val="both"/>
      </w:pPr>
      <w:r>
        <w:t xml:space="preserve">Makes sound and well informed decisions, understanding their impact and implications </w:t>
      </w:r>
    </w:p>
    <w:p w14:paraId="6392C888" w14:textId="256FC837" w:rsidR="00F333EA" w:rsidRDefault="00746304" w:rsidP="00746304">
      <w:pPr>
        <w:pStyle w:val="ListParagraph"/>
        <w:numPr>
          <w:ilvl w:val="0"/>
          <w:numId w:val="26"/>
        </w:numPr>
        <w:autoSpaceDE w:val="0"/>
        <w:autoSpaceDN w:val="0"/>
        <w:adjustRightInd w:val="0"/>
        <w:spacing w:after="0"/>
        <w:jc w:val="both"/>
      </w:pPr>
      <w:r>
        <w:t>Strives to effectively balances the sectoral issues, political elements and the citizen impact in all decisions</w:t>
      </w:r>
    </w:p>
    <w:p w14:paraId="4C60B5B4" w14:textId="77777777" w:rsidR="00746304" w:rsidRPr="00746304" w:rsidRDefault="00746304" w:rsidP="00746304">
      <w:pPr>
        <w:pStyle w:val="ListParagraph"/>
        <w:autoSpaceDE w:val="0"/>
        <w:autoSpaceDN w:val="0"/>
        <w:adjustRightInd w:val="0"/>
        <w:spacing w:after="0"/>
        <w:jc w:val="both"/>
      </w:pPr>
    </w:p>
    <w:p w14:paraId="1123ED24" w14:textId="77777777" w:rsidR="00F333EA" w:rsidRPr="00304FDA" w:rsidRDefault="00F333EA" w:rsidP="000F0D46">
      <w:pPr>
        <w:autoSpaceDE w:val="0"/>
        <w:autoSpaceDN w:val="0"/>
        <w:adjustRightInd w:val="0"/>
        <w:spacing w:after="0"/>
        <w:jc w:val="both"/>
        <w:rPr>
          <w:rFonts w:cstheme="minorHAnsi"/>
          <w:b/>
        </w:rPr>
      </w:pPr>
      <w:r w:rsidRPr="00304FDA">
        <w:rPr>
          <w:rFonts w:cstheme="minorHAnsi"/>
          <w:b/>
        </w:rPr>
        <w:t>Management &amp; Delivery of Results</w:t>
      </w:r>
    </w:p>
    <w:p w14:paraId="7F9B1BF1" w14:textId="77777777" w:rsidR="000F0D46" w:rsidRDefault="000F0D46" w:rsidP="000F0D46">
      <w:pPr>
        <w:pStyle w:val="ListParagraph"/>
        <w:numPr>
          <w:ilvl w:val="0"/>
          <w:numId w:val="27"/>
        </w:numPr>
        <w:autoSpaceDE w:val="0"/>
        <w:autoSpaceDN w:val="0"/>
        <w:adjustRightInd w:val="0"/>
        <w:spacing w:after="0"/>
        <w:jc w:val="both"/>
      </w:pPr>
      <w:r>
        <w:t>Initiates and takes personal responsibility for delivering results/ services in own area</w:t>
      </w:r>
    </w:p>
    <w:p w14:paraId="7C8BDBD1" w14:textId="77777777" w:rsidR="000F0D46" w:rsidRDefault="000F0D46" w:rsidP="000F0D46">
      <w:pPr>
        <w:pStyle w:val="ListParagraph"/>
        <w:numPr>
          <w:ilvl w:val="0"/>
          <w:numId w:val="27"/>
        </w:numPr>
        <w:autoSpaceDE w:val="0"/>
        <w:autoSpaceDN w:val="0"/>
        <w:adjustRightInd w:val="0"/>
        <w:spacing w:after="0"/>
        <w:jc w:val="both"/>
      </w:pPr>
      <w:r>
        <w:t>Balances strategy and operational detail to meet business needs</w:t>
      </w:r>
    </w:p>
    <w:p w14:paraId="1C7CD717" w14:textId="77777777" w:rsidR="000F0D46" w:rsidRDefault="000F0D46" w:rsidP="000F0D46">
      <w:pPr>
        <w:pStyle w:val="ListParagraph"/>
        <w:numPr>
          <w:ilvl w:val="0"/>
          <w:numId w:val="27"/>
        </w:numPr>
        <w:autoSpaceDE w:val="0"/>
        <w:autoSpaceDN w:val="0"/>
        <w:adjustRightInd w:val="0"/>
        <w:spacing w:after="0"/>
        <w:jc w:val="both"/>
      </w:pPr>
      <w:r>
        <w:t xml:space="preserve">Manages multiple agendas and tasks and reallocates resources to manage changes in focus </w:t>
      </w:r>
    </w:p>
    <w:p w14:paraId="7C545210" w14:textId="77777777" w:rsidR="000F0D46" w:rsidRDefault="000F0D46" w:rsidP="000F0D46">
      <w:pPr>
        <w:pStyle w:val="ListParagraph"/>
        <w:numPr>
          <w:ilvl w:val="0"/>
          <w:numId w:val="27"/>
        </w:numPr>
        <w:autoSpaceDE w:val="0"/>
        <w:autoSpaceDN w:val="0"/>
        <w:adjustRightInd w:val="0"/>
        <w:spacing w:after="0"/>
        <w:jc w:val="both"/>
      </w:pPr>
      <w:r>
        <w:t>Makes optimum use of resources and implements performance measures to deliver on objectives</w:t>
      </w:r>
    </w:p>
    <w:p w14:paraId="49DD1F4E" w14:textId="77777777" w:rsidR="000F0D46" w:rsidRDefault="000F0D46" w:rsidP="000F0D46">
      <w:pPr>
        <w:pStyle w:val="ListParagraph"/>
        <w:numPr>
          <w:ilvl w:val="0"/>
          <w:numId w:val="27"/>
        </w:numPr>
        <w:autoSpaceDE w:val="0"/>
        <w:autoSpaceDN w:val="0"/>
        <w:adjustRightInd w:val="0"/>
        <w:spacing w:after="0"/>
        <w:jc w:val="both"/>
      </w:pPr>
      <w:r>
        <w:t>Ensures the optimal use of ICT and new delivery models</w:t>
      </w:r>
    </w:p>
    <w:p w14:paraId="4306D7F7" w14:textId="77777777" w:rsidR="000F0D46" w:rsidRDefault="000F0D46" w:rsidP="000F0D46">
      <w:pPr>
        <w:pStyle w:val="ListParagraph"/>
        <w:numPr>
          <w:ilvl w:val="0"/>
          <w:numId w:val="27"/>
        </w:numPr>
        <w:autoSpaceDE w:val="0"/>
        <w:autoSpaceDN w:val="0"/>
        <w:adjustRightInd w:val="0"/>
        <w:spacing w:after="0"/>
        <w:jc w:val="both"/>
      </w:pPr>
      <w:r>
        <w:t>Critically reviews projects and activities to ensure their effectiveness and that they meet Organisational requirements</w:t>
      </w:r>
    </w:p>
    <w:p w14:paraId="7897F665" w14:textId="77777777" w:rsidR="000F0D46" w:rsidRDefault="000F0D46" w:rsidP="000F0D46">
      <w:pPr>
        <w:pStyle w:val="ListParagraph"/>
        <w:numPr>
          <w:ilvl w:val="0"/>
          <w:numId w:val="27"/>
        </w:numPr>
        <w:autoSpaceDE w:val="0"/>
        <w:autoSpaceDN w:val="0"/>
        <w:adjustRightInd w:val="0"/>
        <w:spacing w:after="0"/>
        <w:jc w:val="both"/>
      </w:pPr>
      <w:r>
        <w:t>Instils the importance of efficiencies, value for money and meeting corporate governance requirements</w:t>
      </w:r>
    </w:p>
    <w:p w14:paraId="21F2317D" w14:textId="2A206F96" w:rsidR="00F333EA" w:rsidRDefault="000F0D46" w:rsidP="000F0D46">
      <w:pPr>
        <w:pStyle w:val="ListParagraph"/>
        <w:numPr>
          <w:ilvl w:val="0"/>
          <w:numId w:val="27"/>
        </w:numPr>
        <w:autoSpaceDE w:val="0"/>
        <w:autoSpaceDN w:val="0"/>
        <w:adjustRightInd w:val="0"/>
        <w:spacing w:after="0"/>
        <w:jc w:val="both"/>
      </w:pPr>
      <w:r>
        <w:t>Ensures team are focused and act on Business plans priorities, even when faced with pressure</w:t>
      </w:r>
    </w:p>
    <w:p w14:paraId="39659CD8" w14:textId="77777777" w:rsidR="00F84526" w:rsidRPr="00304FDA" w:rsidRDefault="00F84526" w:rsidP="00F84526">
      <w:pPr>
        <w:pStyle w:val="ListParagraph"/>
        <w:autoSpaceDE w:val="0"/>
        <w:autoSpaceDN w:val="0"/>
        <w:adjustRightInd w:val="0"/>
        <w:spacing w:after="0"/>
        <w:jc w:val="both"/>
      </w:pPr>
    </w:p>
    <w:p w14:paraId="471FDD90" w14:textId="77777777" w:rsidR="000F0D46" w:rsidRDefault="000F0D46" w:rsidP="000F0D46">
      <w:pPr>
        <w:autoSpaceDE w:val="0"/>
        <w:autoSpaceDN w:val="0"/>
        <w:adjustRightInd w:val="0"/>
        <w:spacing w:after="0"/>
        <w:jc w:val="both"/>
        <w:rPr>
          <w:b/>
        </w:rPr>
      </w:pPr>
      <w:r w:rsidRPr="000F0D46">
        <w:rPr>
          <w:b/>
        </w:rPr>
        <w:t xml:space="preserve">Building Relationships &amp; Communication </w:t>
      </w:r>
    </w:p>
    <w:p w14:paraId="2017BB90" w14:textId="77777777" w:rsidR="000F0D46" w:rsidRDefault="000F0D46" w:rsidP="000F0D46">
      <w:pPr>
        <w:pStyle w:val="ListParagraph"/>
        <w:numPr>
          <w:ilvl w:val="0"/>
          <w:numId w:val="27"/>
        </w:numPr>
        <w:autoSpaceDE w:val="0"/>
        <w:autoSpaceDN w:val="0"/>
        <w:adjustRightInd w:val="0"/>
        <w:spacing w:after="0"/>
        <w:jc w:val="both"/>
      </w:pPr>
      <w:r>
        <w:t>Speaks and writes in a clear, articulate and impactful manner</w:t>
      </w:r>
    </w:p>
    <w:p w14:paraId="498351C3" w14:textId="77777777" w:rsidR="000F0D46" w:rsidRDefault="000F0D46" w:rsidP="000F0D46">
      <w:pPr>
        <w:pStyle w:val="ListParagraph"/>
        <w:numPr>
          <w:ilvl w:val="0"/>
          <w:numId w:val="27"/>
        </w:numPr>
        <w:autoSpaceDE w:val="0"/>
        <w:autoSpaceDN w:val="0"/>
        <w:adjustRightInd w:val="0"/>
        <w:spacing w:after="0"/>
        <w:jc w:val="both"/>
      </w:pPr>
      <w:r>
        <w:t>Actively listens, seeking to understand the perspective and position of others</w:t>
      </w:r>
    </w:p>
    <w:p w14:paraId="4DE4867F" w14:textId="77777777" w:rsidR="000F0D46" w:rsidRDefault="000F0D46" w:rsidP="000F0D46">
      <w:pPr>
        <w:pStyle w:val="ListParagraph"/>
        <w:numPr>
          <w:ilvl w:val="0"/>
          <w:numId w:val="27"/>
        </w:numPr>
        <w:autoSpaceDE w:val="0"/>
        <w:autoSpaceDN w:val="0"/>
        <w:adjustRightInd w:val="0"/>
        <w:spacing w:after="0"/>
        <w:jc w:val="both"/>
      </w:pPr>
      <w:r>
        <w:t>Manages and resolves conflicts / disagreements in a positive &amp; constructive manner</w:t>
      </w:r>
    </w:p>
    <w:p w14:paraId="0C59E68B" w14:textId="4AB33CE3" w:rsidR="000F0D46" w:rsidRDefault="000F0D46" w:rsidP="004D003B">
      <w:pPr>
        <w:pStyle w:val="ListParagraph"/>
        <w:numPr>
          <w:ilvl w:val="0"/>
          <w:numId w:val="27"/>
        </w:numPr>
        <w:autoSpaceDE w:val="0"/>
        <w:autoSpaceDN w:val="0"/>
        <w:adjustRightInd w:val="0"/>
        <w:spacing w:after="0"/>
        <w:jc w:val="both"/>
      </w:pPr>
      <w:r>
        <w:t>Works effectively within the political process, recognising &amp; managing tensions arising from different stakeholders perspectives</w:t>
      </w:r>
    </w:p>
    <w:p w14:paraId="6FEE2C73" w14:textId="77777777" w:rsidR="000F0D46" w:rsidRDefault="000F0D46" w:rsidP="000F0D46">
      <w:pPr>
        <w:pStyle w:val="ListParagraph"/>
        <w:numPr>
          <w:ilvl w:val="0"/>
          <w:numId w:val="27"/>
        </w:numPr>
        <w:autoSpaceDE w:val="0"/>
        <w:autoSpaceDN w:val="0"/>
        <w:adjustRightInd w:val="0"/>
        <w:spacing w:after="0"/>
        <w:jc w:val="both"/>
      </w:pPr>
      <w:r>
        <w:lastRenderedPageBreak/>
        <w:t>Persuades others; builds consensus, gains co-operation from others to obtain information and accomplish goals</w:t>
      </w:r>
    </w:p>
    <w:p w14:paraId="7A47B9B9" w14:textId="6CBB30C7" w:rsidR="000F0D46" w:rsidRDefault="000F0D46" w:rsidP="004D003B">
      <w:pPr>
        <w:pStyle w:val="ListParagraph"/>
        <w:numPr>
          <w:ilvl w:val="0"/>
          <w:numId w:val="27"/>
        </w:numPr>
        <w:autoSpaceDE w:val="0"/>
        <w:autoSpaceDN w:val="0"/>
        <w:adjustRightInd w:val="0"/>
        <w:spacing w:after="0"/>
        <w:jc w:val="both"/>
      </w:pPr>
      <w:r>
        <w:t>Proactively engages with colleagues at all levels of the organisation</w:t>
      </w:r>
      <w:r w:rsidR="00F84526">
        <w:t xml:space="preserve"> and across other Departments/</w:t>
      </w:r>
      <w:r>
        <w:t xml:space="preserve">Organisations and builds strong professional networks </w:t>
      </w:r>
    </w:p>
    <w:p w14:paraId="5FC2948F" w14:textId="67113205" w:rsidR="00F333EA" w:rsidRDefault="000F0D46" w:rsidP="000F0D46">
      <w:pPr>
        <w:pStyle w:val="ListParagraph"/>
        <w:numPr>
          <w:ilvl w:val="0"/>
          <w:numId w:val="27"/>
        </w:numPr>
        <w:autoSpaceDE w:val="0"/>
        <w:autoSpaceDN w:val="0"/>
        <w:adjustRightInd w:val="0"/>
        <w:spacing w:after="0"/>
        <w:jc w:val="both"/>
      </w:pPr>
      <w:r>
        <w:t>Makes opinions known when s/he feels it is right to do so</w:t>
      </w:r>
    </w:p>
    <w:p w14:paraId="19B8EA9F" w14:textId="77777777" w:rsidR="00F84526" w:rsidRPr="000F0D46" w:rsidRDefault="00F84526" w:rsidP="00F84526">
      <w:pPr>
        <w:pStyle w:val="ListParagraph"/>
        <w:autoSpaceDE w:val="0"/>
        <w:autoSpaceDN w:val="0"/>
        <w:adjustRightInd w:val="0"/>
        <w:spacing w:after="0"/>
        <w:jc w:val="both"/>
      </w:pPr>
    </w:p>
    <w:p w14:paraId="46CA221E" w14:textId="77777777" w:rsidR="00F333EA" w:rsidRPr="00304FDA" w:rsidRDefault="00F333EA" w:rsidP="00F333EA">
      <w:pPr>
        <w:autoSpaceDE w:val="0"/>
        <w:autoSpaceDN w:val="0"/>
        <w:adjustRightInd w:val="0"/>
        <w:spacing w:after="0"/>
        <w:jc w:val="both"/>
        <w:rPr>
          <w:rFonts w:cstheme="minorHAnsi"/>
          <w:b/>
        </w:rPr>
      </w:pPr>
      <w:r w:rsidRPr="00304FDA">
        <w:rPr>
          <w:rFonts w:cstheme="minorHAnsi"/>
          <w:b/>
        </w:rPr>
        <w:t>Specialist Knowledge, Expertise &amp; Self Development</w:t>
      </w:r>
    </w:p>
    <w:p w14:paraId="0005776F" w14:textId="2B93AD24" w:rsidR="00253713" w:rsidRDefault="00253713" w:rsidP="004D003B">
      <w:pPr>
        <w:pStyle w:val="ListParagraph"/>
        <w:numPr>
          <w:ilvl w:val="0"/>
          <w:numId w:val="27"/>
        </w:numPr>
        <w:autoSpaceDE w:val="0"/>
        <w:autoSpaceDN w:val="0"/>
        <w:adjustRightInd w:val="0"/>
        <w:spacing w:after="0"/>
        <w:jc w:val="both"/>
      </w:pPr>
      <w:r>
        <w:t>Develops and maintains skills and expertise across a number of areas that are relevant to his/her field and recognised by people internal and external to the Department/ Organisation</w:t>
      </w:r>
    </w:p>
    <w:p w14:paraId="262693AE" w14:textId="59EBB939" w:rsidR="00253713" w:rsidRDefault="00253713" w:rsidP="004D003B">
      <w:pPr>
        <w:pStyle w:val="ListParagraph"/>
        <w:numPr>
          <w:ilvl w:val="0"/>
          <w:numId w:val="27"/>
        </w:numPr>
        <w:autoSpaceDE w:val="0"/>
        <w:autoSpaceDN w:val="0"/>
        <w:adjustRightInd w:val="0"/>
        <w:spacing w:after="0"/>
        <w:jc w:val="both"/>
      </w:pPr>
      <w:r>
        <w:t>Keeps up to date with key departmental, sectoral, national and international policies and economic, political and social trends that affect the role</w:t>
      </w:r>
    </w:p>
    <w:p w14:paraId="3B80E893" w14:textId="159DD7FE" w:rsidR="00F333EA" w:rsidRDefault="00253713" w:rsidP="00253713">
      <w:pPr>
        <w:pStyle w:val="ListParagraph"/>
        <w:numPr>
          <w:ilvl w:val="0"/>
          <w:numId w:val="27"/>
        </w:numPr>
        <w:autoSpaceDE w:val="0"/>
        <w:autoSpaceDN w:val="0"/>
        <w:adjustRightInd w:val="0"/>
        <w:spacing w:after="0"/>
        <w:jc w:val="both"/>
      </w:pPr>
      <w:r>
        <w:t>Maintains a strong focus on self-development, seeking feedback and opportunities for growth</w:t>
      </w:r>
    </w:p>
    <w:p w14:paraId="6373DEF9" w14:textId="77777777" w:rsidR="00253713" w:rsidRPr="00253713" w:rsidRDefault="00253713" w:rsidP="00253713">
      <w:pPr>
        <w:pStyle w:val="ListParagraph"/>
        <w:autoSpaceDE w:val="0"/>
        <w:autoSpaceDN w:val="0"/>
        <w:adjustRightInd w:val="0"/>
        <w:spacing w:after="0"/>
        <w:jc w:val="both"/>
      </w:pPr>
    </w:p>
    <w:p w14:paraId="5B671921" w14:textId="77777777" w:rsidR="00F333EA" w:rsidRPr="00304FDA" w:rsidRDefault="00F333EA" w:rsidP="00253713">
      <w:pPr>
        <w:autoSpaceDE w:val="0"/>
        <w:autoSpaceDN w:val="0"/>
        <w:adjustRightInd w:val="0"/>
        <w:spacing w:after="0"/>
        <w:jc w:val="both"/>
        <w:rPr>
          <w:b/>
        </w:rPr>
      </w:pPr>
      <w:r w:rsidRPr="00304FDA">
        <w:rPr>
          <w:b/>
        </w:rPr>
        <w:t>Drive &amp; Commitment to Public Service Values</w:t>
      </w:r>
    </w:p>
    <w:p w14:paraId="58FCA007" w14:textId="77777777" w:rsidR="00253713" w:rsidRDefault="00253713" w:rsidP="00253713">
      <w:pPr>
        <w:pStyle w:val="ListParagraph"/>
        <w:numPr>
          <w:ilvl w:val="0"/>
          <w:numId w:val="27"/>
        </w:numPr>
        <w:autoSpaceDE w:val="0"/>
        <w:autoSpaceDN w:val="0"/>
        <w:adjustRightInd w:val="0"/>
        <w:spacing w:after="0"/>
        <w:jc w:val="both"/>
      </w:pPr>
      <w:r>
        <w:t xml:space="preserve">Consistently strives to perform at a high level </w:t>
      </w:r>
    </w:p>
    <w:p w14:paraId="4326E859" w14:textId="6D0981A1" w:rsidR="00253713" w:rsidRDefault="00253713" w:rsidP="004D003B">
      <w:pPr>
        <w:pStyle w:val="ListParagraph"/>
        <w:numPr>
          <w:ilvl w:val="0"/>
          <w:numId w:val="27"/>
        </w:numPr>
        <w:autoSpaceDE w:val="0"/>
        <w:autoSpaceDN w:val="0"/>
        <w:adjustRightInd w:val="0"/>
        <w:spacing w:after="0"/>
        <w:jc w:val="both"/>
      </w:pPr>
      <w:r>
        <w:t>Demonstrates personal commitment to the role, maintaining determination and persistence while maintains a sense of balance and perspective in relation to work issues</w:t>
      </w:r>
    </w:p>
    <w:p w14:paraId="46AC6AFC" w14:textId="77777777" w:rsidR="00253713" w:rsidRDefault="00253713" w:rsidP="00253713">
      <w:pPr>
        <w:pStyle w:val="ListParagraph"/>
        <w:numPr>
          <w:ilvl w:val="0"/>
          <w:numId w:val="27"/>
        </w:numPr>
        <w:autoSpaceDE w:val="0"/>
        <w:autoSpaceDN w:val="0"/>
        <w:adjustRightInd w:val="0"/>
        <w:spacing w:after="0"/>
        <w:jc w:val="both"/>
      </w:pPr>
      <w:r>
        <w:t>Contributes positively to the corporate agenda</w:t>
      </w:r>
    </w:p>
    <w:p w14:paraId="5F91186A" w14:textId="77777777" w:rsidR="00253713" w:rsidRDefault="00253713" w:rsidP="00253713">
      <w:pPr>
        <w:pStyle w:val="ListParagraph"/>
        <w:numPr>
          <w:ilvl w:val="0"/>
          <w:numId w:val="27"/>
        </w:numPr>
        <w:autoSpaceDE w:val="0"/>
        <w:autoSpaceDN w:val="0"/>
        <w:adjustRightInd w:val="0"/>
        <w:spacing w:after="0"/>
        <w:jc w:val="both"/>
      </w:pPr>
      <w:r>
        <w:t xml:space="preserve">Is personally trustworthy, honest and respectful, delivering on promises and commitments </w:t>
      </w:r>
    </w:p>
    <w:p w14:paraId="5C6296AA" w14:textId="77777777" w:rsidR="00253713" w:rsidRDefault="00253713" w:rsidP="00253713">
      <w:pPr>
        <w:pStyle w:val="ListParagraph"/>
        <w:numPr>
          <w:ilvl w:val="0"/>
          <w:numId w:val="27"/>
        </w:numPr>
        <w:autoSpaceDE w:val="0"/>
        <w:autoSpaceDN w:val="0"/>
        <w:adjustRightInd w:val="0"/>
        <w:spacing w:after="0"/>
        <w:jc w:val="both"/>
      </w:pPr>
      <w:r>
        <w:t>Ensures the citizen is at the heart of all services provided</w:t>
      </w:r>
    </w:p>
    <w:p w14:paraId="4D3AD0C6" w14:textId="77777777" w:rsidR="00253713" w:rsidRDefault="00253713" w:rsidP="00253713">
      <w:pPr>
        <w:pStyle w:val="ListParagraph"/>
        <w:numPr>
          <w:ilvl w:val="0"/>
          <w:numId w:val="27"/>
        </w:numPr>
        <w:autoSpaceDE w:val="0"/>
        <w:autoSpaceDN w:val="0"/>
        <w:adjustRightInd w:val="0"/>
        <w:spacing w:after="0"/>
        <w:jc w:val="both"/>
      </w:pPr>
      <w:r>
        <w:t>Is resilient, maintaining composure even in adverse or challenging situations</w:t>
      </w:r>
    </w:p>
    <w:p w14:paraId="61310E17" w14:textId="64680DAD" w:rsidR="00F333EA" w:rsidRPr="00253713" w:rsidRDefault="00253713" w:rsidP="00253713">
      <w:pPr>
        <w:pStyle w:val="ListParagraph"/>
        <w:numPr>
          <w:ilvl w:val="0"/>
          <w:numId w:val="27"/>
        </w:numPr>
        <w:autoSpaceDE w:val="0"/>
        <w:autoSpaceDN w:val="0"/>
        <w:adjustRightInd w:val="0"/>
        <w:spacing w:after="0"/>
        <w:jc w:val="both"/>
      </w:pPr>
      <w:r>
        <w:t>Promotes a culture that fosters the highest standards of ethics and integrity</w:t>
      </w:r>
    </w:p>
    <w:p w14:paraId="31F67707" w14:textId="77777777" w:rsidR="00F333EA" w:rsidRDefault="00F333EA" w:rsidP="00F333EA">
      <w:pPr>
        <w:jc w:val="both"/>
        <w:rPr>
          <w:rFonts w:cstheme="minorHAnsi"/>
          <w:b/>
        </w:rPr>
      </w:pPr>
    </w:p>
    <w:p w14:paraId="574105E2" w14:textId="77777777" w:rsidR="00EF5127" w:rsidRPr="00B3370F" w:rsidRDefault="00EF5127" w:rsidP="006A07D0">
      <w:pPr>
        <w:rPr>
          <w:rStyle w:val="Heading3Char"/>
        </w:rPr>
      </w:pPr>
      <w:r w:rsidRPr="00B3370F">
        <w:rPr>
          <w:rStyle w:val="Heading3Char"/>
        </w:rPr>
        <w:t xml:space="preserve">Eligibility to compete and certain restrictions on eligibility </w:t>
      </w:r>
    </w:p>
    <w:p w14:paraId="748B8DBC" w14:textId="77777777" w:rsidR="006305DE" w:rsidRPr="00433CD7" w:rsidRDefault="006305DE" w:rsidP="00CA70C7">
      <w:pPr>
        <w:autoSpaceDE w:val="0"/>
        <w:autoSpaceDN w:val="0"/>
        <w:adjustRightInd w:val="0"/>
        <w:spacing w:after="0"/>
        <w:jc w:val="both"/>
        <w:rPr>
          <w:rFonts w:ascii="Calibri" w:hAnsi="Calibri" w:cs="Calibri"/>
          <w:color w:val="000000"/>
        </w:rPr>
      </w:pPr>
    </w:p>
    <w:p w14:paraId="28C94EF3" w14:textId="77777777" w:rsidR="00EF5127" w:rsidRPr="00177C27" w:rsidRDefault="00EF5127" w:rsidP="00CA70C7">
      <w:pPr>
        <w:autoSpaceDE w:val="0"/>
        <w:autoSpaceDN w:val="0"/>
        <w:adjustRightInd w:val="0"/>
        <w:spacing w:after="0"/>
        <w:jc w:val="both"/>
        <w:rPr>
          <w:rFonts w:ascii="Calibri" w:hAnsi="Calibri" w:cs="Calibri"/>
          <w:color w:val="000000"/>
          <w:u w:val="single"/>
        </w:rPr>
      </w:pPr>
      <w:r w:rsidRPr="00177C27">
        <w:rPr>
          <w:rFonts w:ascii="Calibri" w:hAnsi="Calibri" w:cs="Calibri"/>
          <w:b/>
          <w:bCs/>
          <w:color w:val="000000"/>
          <w:u w:val="single"/>
        </w:rPr>
        <w:t xml:space="preserve">Citizenship Requirements </w:t>
      </w:r>
    </w:p>
    <w:p w14:paraId="4DE6784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Eligible candidates must be: </w:t>
      </w:r>
    </w:p>
    <w:p w14:paraId="39E3BE15" w14:textId="77777777" w:rsidR="00D92177" w:rsidRDefault="00D92177" w:rsidP="00F62E52">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European Economic Area (EEA). The EEA consists of the Member States of the European Union, Iceland, Liechtenstein and Norway; or </w:t>
      </w:r>
    </w:p>
    <w:p w14:paraId="71000384" w14:textId="77777777" w:rsidR="00D92177" w:rsidRDefault="00D92177" w:rsidP="00F62E52">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United Kingdom (UK); or </w:t>
      </w:r>
    </w:p>
    <w:p w14:paraId="2893E1A1" w14:textId="77777777" w:rsidR="00D92177" w:rsidRDefault="00D92177" w:rsidP="00F62E52">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Switzerland pursuant to the agreement between the EU and Switzerland on the free movement of persons; or </w:t>
      </w:r>
    </w:p>
    <w:p w14:paraId="4C43AEEF" w14:textId="77777777" w:rsidR="00D92177" w:rsidRPr="00D92177" w:rsidRDefault="00D92177" w:rsidP="00F62E52">
      <w:pPr>
        <w:pStyle w:val="ListParagraph"/>
        <w:numPr>
          <w:ilvl w:val="0"/>
          <w:numId w:val="43"/>
        </w:numPr>
        <w:spacing w:after="0"/>
        <w:rPr>
          <w:rFonts w:ascii="Times New Roman" w:hAnsi="Times New Roman" w:cs="Times New Roman"/>
          <w:sz w:val="24"/>
          <w:szCs w:val="24"/>
          <w:lang w:eastAsia="en-IE"/>
        </w:rPr>
      </w:pPr>
      <w:r w:rsidRPr="00F62E52">
        <w:rPr>
          <w:rFonts w:ascii="Calibri" w:hAnsi="Calibri" w:cs="Calibri"/>
          <w:color w:val="000000"/>
        </w:rPr>
        <w:t>A non-EEA citizen who has a stamp 4</w:t>
      </w:r>
      <w:r>
        <w:rPr>
          <w:rStyle w:val="FootnoteReference"/>
          <w:rFonts w:ascii="Calibri" w:hAnsi="Calibri" w:cs="Calibri"/>
          <w:color w:val="000000"/>
        </w:rPr>
        <w:footnoteReference w:id="1"/>
      </w:r>
      <w:r w:rsidRPr="00F62E52">
        <w:rPr>
          <w:rFonts w:ascii="Calibri" w:hAnsi="Calibri" w:cs="Calibri"/>
          <w:color w:val="000000"/>
        </w:rPr>
        <w:t xml:space="preserve"> or a stamp 5 permission; </w:t>
      </w:r>
    </w:p>
    <w:p w14:paraId="3CC2825E" w14:textId="77777777" w:rsidR="00EF5127" w:rsidRPr="00433CD7" w:rsidRDefault="00EF5127" w:rsidP="00CA70C7">
      <w:pPr>
        <w:autoSpaceDE w:val="0"/>
        <w:autoSpaceDN w:val="0"/>
        <w:adjustRightInd w:val="0"/>
        <w:spacing w:after="0"/>
        <w:jc w:val="both"/>
        <w:rPr>
          <w:rFonts w:ascii="Calibri" w:hAnsi="Calibri" w:cs="Calibri"/>
          <w:color w:val="000000"/>
        </w:rPr>
      </w:pPr>
    </w:p>
    <w:p w14:paraId="0D101875" w14:textId="77777777" w:rsidR="00EF5127" w:rsidRPr="00433CD7" w:rsidRDefault="00EF5127"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rPr>
        <w:t xml:space="preserve">To qualify candidates must meet one of the citizenship criteria above by the date of any job offer. </w:t>
      </w:r>
    </w:p>
    <w:p w14:paraId="3D86FED8" w14:textId="77777777" w:rsidR="00EF5127" w:rsidRPr="00433CD7" w:rsidRDefault="00EF5127" w:rsidP="00CA70C7">
      <w:pPr>
        <w:autoSpaceDE w:val="0"/>
        <w:autoSpaceDN w:val="0"/>
        <w:adjustRightInd w:val="0"/>
        <w:spacing w:after="0"/>
        <w:jc w:val="both"/>
        <w:rPr>
          <w:rFonts w:ascii="Calibri" w:hAnsi="Calibri" w:cs="Calibri"/>
          <w:color w:val="000000"/>
        </w:rPr>
      </w:pPr>
    </w:p>
    <w:p w14:paraId="7EEB831A"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Incentivised Scheme for Early Retirement (ISER) </w:t>
      </w:r>
    </w:p>
    <w:p w14:paraId="2C116619"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3286850E" w14:textId="77777777" w:rsidR="00EF5127" w:rsidRPr="00433CD7" w:rsidRDefault="00EF5127" w:rsidP="00CA70C7">
      <w:pPr>
        <w:autoSpaceDE w:val="0"/>
        <w:autoSpaceDN w:val="0"/>
        <w:adjustRightInd w:val="0"/>
        <w:spacing w:after="0"/>
        <w:jc w:val="both"/>
        <w:rPr>
          <w:rFonts w:ascii="Calibri" w:hAnsi="Calibri" w:cs="Calibri"/>
          <w:color w:val="000000"/>
        </w:rPr>
      </w:pPr>
    </w:p>
    <w:p w14:paraId="6DAB37DC" w14:textId="231CE06A"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Environment, Community &amp; Local Government (Circular Letter LG (P) 06/2013) </w:t>
      </w:r>
    </w:p>
    <w:p w14:paraId="5C8AE197"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Department of Environment, Community &amp; Local Government Circular Letter LG (P) 06/2013 introduced a Voluntary Redundancy Scheme for Local Authorities. In accordance with the terms of the Collective Agreement: Redundancy Payments to Public Servants dates 28 June 2012 as detailed below, it is a specific condition of the VER Scheme that persons will not be eligible for re-employment in any Public Service body (as defined by the Financial Emergency Measures in the Public Interest Acts 2009 </w:t>
      </w:r>
      <w:r w:rsidRPr="00433CD7">
        <w:rPr>
          <w:rFonts w:ascii="Calibri" w:hAnsi="Calibri" w:cs="Calibri"/>
          <w:color w:val="000000"/>
        </w:rPr>
        <w:lastRenderedPageBreak/>
        <w:t xml:space="preserve">– 2011 and the Public Service Pensions (Single Scheme and Other Provisions) Act 2012 for a period of 2 years from their date of departure under this Scheme. These conditions also apply in the case of engagement / employment on a contract for service basis (either as a contractor or as an employee of a contractor). </w:t>
      </w:r>
    </w:p>
    <w:p w14:paraId="56FD42A2" w14:textId="77777777" w:rsidR="00EF5127" w:rsidRPr="00433CD7" w:rsidRDefault="00EF5127" w:rsidP="00CA70C7">
      <w:pPr>
        <w:autoSpaceDE w:val="0"/>
        <w:autoSpaceDN w:val="0"/>
        <w:adjustRightInd w:val="0"/>
        <w:spacing w:after="0"/>
        <w:jc w:val="both"/>
        <w:rPr>
          <w:rFonts w:ascii="Calibri" w:hAnsi="Calibri" w:cs="Calibri"/>
          <w:color w:val="000000"/>
        </w:rPr>
      </w:pPr>
    </w:p>
    <w:p w14:paraId="4CF2267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Collective Agreement: Redundancy Payments to Public Servants </w:t>
      </w:r>
    </w:p>
    <w:p w14:paraId="00BA15AC"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Public Expenditure, NDP Delivery and Reform letter dated 28</w:t>
      </w:r>
      <w:r w:rsidRPr="00433CD7">
        <w:rPr>
          <w:rFonts w:ascii="Calibri" w:hAnsi="Calibri" w:cs="Calibri"/>
          <w:color w:val="000000"/>
          <w:sz w:val="14"/>
          <w:szCs w:val="14"/>
        </w:rPr>
        <w:t xml:space="preserve">th </w:t>
      </w:r>
      <w:r w:rsidRPr="00433CD7">
        <w:rPr>
          <w:rFonts w:ascii="Calibri" w:hAnsi="Calibri" w:cs="Calibri"/>
          <w:color w:val="000000"/>
        </w:rPr>
        <w:t>June 2012 to Personnel Officers introduced, with effect from 1</w:t>
      </w:r>
      <w:r w:rsidRPr="00433CD7">
        <w:rPr>
          <w:rFonts w:ascii="Calibri" w:hAnsi="Calibri" w:cs="Calibri"/>
          <w:color w:val="000000"/>
          <w:sz w:val="14"/>
          <w:szCs w:val="14"/>
        </w:rPr>
        <w:t xml:space="preserve">st </w:t>
      </w:r>
      <w:r w:rsidRPr="00433CD7">
        <w:rPr>
          <w:rFonts w:ascii="Calibri" w:hAnsi="Calibri" w:cs="Calibri"/>
          <w:color w:val="000000"/>
        </w:rPr>
        <w:t xml:space="preserve">June 2012, a Collective Agreement which had been reached between DPER and the Public Services Committee of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may be successful in this competition will have to prove their eligibility (expiry of period of non-eligibility). </w:t>
      </w:r>
    </w:p>
    <w:p w14:paraId="7DDE1FAD" w14:textId="77777777" w:rsidR="00EF5127" w:rsidRPr="00433CD7" w:rsidRDefault="00EF5127" w:rsidP="00CA70C7">
      <w:pPr>
        <w:autoSpaceDE w:val="0"/>
        <w:autoSpaceDN w:val="0"/>
        <w:adjustRightInd w:val="0"/>
        <w:spacing w:after="0"/>
        <w:jc w:val="both"/>
        <w:rPr>
          <w:rFonts w:ascii="Calibri" w:hAnsi="Calibri" w:cs="Calibri"/>
          <w:color w:val="000000"/>
        </w:rPr>
      </w:pPr>
    </w:p>
    <w:p w14:paraId="4D7238E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Health and Children Circular (7/2010) </w:t>
      </w:r>
    </w:p>
    <w:p w14:paraId="31FD70C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433CD7">
        <w:rPr>
          <w:rFonts w:ascii="Calibri" w:hAnsi="Calibri" w:cs="Calibri"/>
          <w:i/>
          <w:iCs/>
          <w:color w:val="000000"/>
        </w:rPr>
        <w:t xml:space="preserve">. </w:t>
      </w:r>
      <w:r w:rsidRPr="00433CD7">
        <w:rPr>
          <w:rFonts w:ascii="Calibri" w:hAnsi="Calibri" w:cs="Calibri"/>
          <w:color w:val="000000"/>
        </w:rPr>
        <w:t xml:space="preserve">People who availed of the VRS scheme and who may be successful in this competition will have to prove their eligibility (expiry of period of non-eligibility). </w:t>
      </w:r>
    </w:p>
    <w:p w14:paraId="62DB3B22" w14:textId="77777777" w:rsidR="00EF5127" w:rsidRPr="00433CD7" w:rsidRDefault="00EF5127" w:rsidP="00CA70C7">
      <w:pPr>
        <w:autoSpaceDE w:val="0"/>
        <w:autoSpaceDN w:val="0"/>
        <w:adjustRightInd w:val="0"/>
        <w:spacing w:after="0"/>
        <w:jc w:val="both"/>
        <w:rPr>
          <w:rFonts w:ascii="Calibri" w:hAnsi="Calibri" w:cs="Calibri"/>
          <w:color w:val="000000"/>
          <w:u w:val="single"/>
        </w:rPr>
      </w:pPr>
    </w:p>
    <w:p w14:paraId="0F7868D6"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Declaration </w:t>
      </w:r>
    </w:p>
    <w:p w14:paraId="195A9949" w14:textId="77777777" w:rsidR="00145C24" w:rsidRDefault="00EF5127" w:rsidP="00CA70C7">
      <w:pPr>
        <w:spacing w:after="160"/>
        <w:jc w:val="both"/>
        <w:rPr>
          <w:rFonts w:ascii="Calibri" w:hAnsi="Calibri" w:cs="Calibri"/>
          <w:color w:val="000000"/>
        </w:rPr>
      </w:pPr>
      <w:r w:rsidRPr="00433CD7">
        <w:rPr>
          <w:rFonts w:ascii="Calibri" w:hAnsi="Calibri" w:cs="Calibri"/>
          <w:color w:val="000000"/>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1E1580E8" w14:textId="77777777" w:rsidR="00F44645" w:rsidRPr="00433CD7" w:rsidRDefault="00F44645" w:rsidP="00CA70C7">
      <w:pPr>
        <w:spacing w:after="160"/>
        <w:jc w:val="both"/>
        <w:rPr>
          <w:rFonts w:ascii="Calibri" w:hAnsi="Calibri" w:cs="Calibri"/>
          <w:color w:val="000000"/>
        </w:rPr>
      </w:pPr>
    </w:p>
    <w:p w14:paraId="67405E3D" w14:textId="77777777" w:rsidR="006305DE" w:rsidRPr="00433CD7" w:rsidRDefault="00CE6A0F" w:rsidP="00A7282A">
      <w:pPr>
        <w:pStyle w:val="Heading2"/>
      </w:pPr>
      <w:r>
        <w:t>PRINCIPAL CONDITIONS OF SERVICE</w:t>
      </w:r>
    </w:p>
    <w:p w14:paraId="2B6C2E57" w14:textId="77777777" w:rsidR="006305DE" w:rsidRPr="00433CD7" w:rsidRDefault="006305DE" w:rsidP="00CA70C7">
      <w:pPr>
        <w:autoSpaceDE w:val="0"/>
        <w:autoSpaceDN w:val="0"/>
        <w:adjustRightInd w:val="0"/>
        <w:spacing w:after="0"/>
        <w:jc w:val="both"/>
        <w:rPr>
          <w:rFonts w:ascii="Calibri" w:hAnsi="Calibri" w:cs="Calibri"/>
          <w:color w:val="000000"/>
          <w:u w:val="single"/>
        </w:rPr>
      </w:pPr>
    </w:p>
    <w:p w14:paraId="703A93D2" w14:textId="77777777" w:rsidR="006305DE" w:rsidRPr="00433CD7" w:rsidRDefault="006305DE" w:rsidP="00A7282A">
      <w:pPr>
        <w:pStyle w:val="Heading3"/>
      </w:pPr>
      <w:r w:rsidRPr="00433CD7">
        <w:t xml:space="preserve">General </w:t>
      </w:r>
    </w:p>
    <w:p w14:paraId="1245E5CA" w14:textId="377243A9" w:rsidR="006305DE" w:rsidRPr="00433CD7" w:rsidRDefault="006305DE" w:rsidP="00CA70C7">
      <w:pPr>
        <w:autoSpaceDE w:val="0"/>
        <w:autoSpaceDN w:val="0"/>
        <w:adjustRightInd w:val="0"/>
        <w:spacing w:after="0"/>
        <w:jc w:val="both"/>
        <w:rPr>
          <w:rFonts w:ascii="Calibri" w:hAnsi="Calibri" w:cs="Calibri"/>
          <w:color w:val="000000"/>
        </w:rPr>
      </w:pPr>
      <w:r w:rsidRPr="000D1820">
        <w:rPr>
          <w:rFonts w:ascii="Calibri" w:hAnsi="Calibri" w:cs="Calibri"/>
          <w:color w:val="000000" w:themeColor="text1"/>
        </w:rPr>
        <w:t xml:space="preserve">This appointment is to the position of </w:t>
      </w:r>
      <w:r w:rsidR="007C4D78" w:rsidRPr="000D1820">
        <w:rPr>
          <w:rFonts w:ascii="Calibri" w:hAnsi="Calibri" w:cs="Calibri"/>
          <w:color w:val="000000" w:themeColor="text1"/>
        </w:rPr>
        <w:t xml:space="preserve">The </w:t>
      </w:r>
      <w:r w:rsidR="00507479" w:rsidRPr="000D1820">
        <w:rPr>
          <w:rFonts w:ascii="Calibri" w:hAnsi="Calibri" w:cs="Calibri"/>
          <w:color w:val="000000" w:themeColor="text1"/>
        </w:rPr>
        <w:t>Director of Compliance and Dispute Resolution</w:t>
      </w:r>
      <w:r w:rsidR="007C4D78" w:rsidRPr="000D1820">
        <w:rPr>
          <w:rFonts w:ascii="Calibri" w:hAnsi="Calibri" w:cs="Calibri"/>
          <w:color w:val="000000" w:themeColor="text1"/>
        </w:rPr>
        <w:t xml:space="preserve"> (PO) </w:t>
      </w:r>
      <w:r w:rsidRPr="000D1820">
        <w:rPr>
          <w:rFonts w:ascii="Calibri" w:hAnsi="Calibri" w:cs="Calibri"/>
          <w:color w:val="000000" w:themeColor="text1"/>
        </w:rPr>
        <w:t>in the Gambling Regulatory Authority of Ireland</w:t>
      </w:r>
      <w:r w:rsidR="008C46F2">
        <w:rPr>
          <w:rFonts w:ascii="Calibri" w:hAnsi="Calibri" w:cs="Calibri"/>
          <w:color w:val="000000" w:themeColor="text1"/>
        </w:rPr>
        <w:t xml:space="preserve"> </w:t>
      </w:r>
      <w:r w:rsidR="008C46F2" w:rsidRPr="00766514">
        <w:rPr>
          <w:rFonts w:ascii="Calibri" w:hAnsi="Calibri" w:cs="Calibri"/>
          <w:color w:val="000000" w:themeColor="text1"/>
        </w:rPr>
        <w:t>is made under section 26(i) of th</w:t>
      </w:r>
      <w:r w:rsidR="008C46F2">
        <w:rPr>
          <w:rFonts w:ascii="Calibri" w:hAnsi="Calibri" w:cs="Calibri"/>
          <w:color w:val="000000" w:themeColor="text1"/>
        </w:rPr>
        <w:t>e Gambling Regulations Act 2024</w:t>
      </w:r>
      <w:r w:rsidR="00CF7E79" w:rsidRPr="000D1820">
        <w:rPr>
          <w:rFonts w:ascii="Calibri" w:hAnsi="Calibri" w:cs="Calibri"/>
          <w:color w:val="000000" w:themeColor="text1"/>
        </w:rPr>
        <w:t>.</w:t>
      </w:r>
      <w:r w:rsidR="00F40572" w:rsidRPr="000D1820">
        <w:rPr>
          <w:rFonts w:ascii="Calibri" w:hAnsi="Calibri" w:cs="Calibri"/>
          <w:color w:val="000000" w:themeColor="text1"/>
        </w:rPr>
        <w:t xml:space="preserve"> </w:t>
      </w:r>
      <w:r w:rsidR="00CF7E79" w:rsidRPr="000D1820">
        <w:rPr>
          <w:rFonts w:ascii="Calibri" w:hAnsi="Calibri" w:cs="Calibri"/>
          <w:color w:val="000000" w:themeColor="text1"/>
        </w:rPr>
        <w:t xml:space="preserve">Following the formal establishment of the Gambling Regulatory Authority, </w:t>
      </w:r>
      <w:r w:rsidRPr="000D1820">
        <w:rPr>
          <w:rFonts w:ascii="Calibri" w:hAnsi="Calibri" w:cs="Calibri"/>
          <w:color w:val="000000" w:themeColor="text1"/>
        </w:rPr>
        <w:t>employees will be Public Servants and are subject to all of the terms and conditions, which apply to public servants generally.</w:t>
      </w:r>
      <w:r w:rsidRPr="00433CD7">
        <w:rPr>
          <w:rFonts w:ascii="Calibri" w:hAnsi="Calibri" w:cs="Calibri"/>
          <w:color w:val="000000" w:themeColor="text1"/>
        </w:rPr>
        <w:t xml:space="preserve"> </w:t>
      </w:r>
    </w:p>
    <w:p w14:paraId="1E8D2BA9" w14:textId="77777777" w:rsidR="006305DE" w:rsidRPr="00433CD7" w:rsidRDefault="006305DE" w:rsidP="00CA70C7">
      <w:pPr>
        <w:autoSpaceDE w:val="0"/>
        <w:autoSpaceDN w:val="0"/>
        <w:adjustRightInd w:val="0"/>
        <w:spacing w:after="0"/>
        <w:jc w:val="both"/>
        <w:rPr>
          <w:rFonts w:ascii="Calibri" w:hAnsi="Calibri" w:cs="Calibri"/>
          <w:color w:val="000000"/>
        </w:rPr>
      </w:pPr>
    </w:p>
    <w:p w14:paraId="571E71C3" w14:textId="77777777" w:rsidR="006305DE" w:rsidRPr="00433CD7" w:rsidRDefault="006305DE" w:rsidP="00A7282A">
      <w:pPr>
        <w:pStyle w:val="Heading3"/>
      </w:pPr>
      <w:r w:rsidRPr="00433CD7">
        <w:t xml:space="preserve">Salary </w:t>
      </w:r>
    </w:p>
    <w:p w14:paraId="45FF302A" w14:textId="64A623A3" w:rsidR="0033147D" w:rsidRPr="00304FDA" w:rsidRDefault="0033147D" w:rsidP="0033147D">
      <w:pPr>
        <w:spacing w:before="100" w:beforeAutospacing="1" w:after="100" w:afterAutospacing="1"/>
        <w:jc w:val="both"/>
        <w:rPr>
          <w:rFonts w:eastAsia="Times New Roman" w:cstheme="minorHAnsi"/>
          <w:color w:val="000000"/>
          <w:lang w:eastAsia="en-IE"/>
        </w:rPr>
      </w:pPr>
      <w:r w:rsidRPr="00304FDA">
        <w:rPr>
          <w:rFonts w:eastAsia="Times New Roman" w:cstheme="minorHAnsi"/>
          <w:color w:val="000000"/>
          <w:lang w:eastAsia="en-IE"/>
        </w:rPr>
        <w:t xml:space="preserve">The successful applicant will be paid at the </w:t>
      </w:r>
      <w:r w:rsidR="00AF47DF">
        <w:rPr>
          <w:rFonts w:eastAsia="Times New Roman" w:cstheme="minorHAnsi"/>
          <w:color w:val="000000"/>
          <w:lang w:eastAsia="en-IE"/>
        </w:rPr>
        <w:t>PO</w:t>
      </w:r>
      <w:r w:rsidRPr="00304FDA">
        <w:rPr>
          <w:rFonts w:eastAsia="Times New Roman" w:cstheme="minorHAnsi"/>
          <w:color w:val="000000"/>
          <w:lang w:eastAsia="en-IE"/>
        </w:rPr>
        <w:t xml:space="preserve"> (Standard Scale) salary</w:t>
      </w:r>
      <w:r>
        <w:rPr>
          <w:rFonts w:eastAsia="Times New Roman" w:cstheme="minorHAnsi"/>
          <w:color w:val="000000"/>
          <w:lang w:eastAsia="en-IE"/>
        </w:rPr>
        <w:t xml:space="preserve">, rates effective from </w:t>
      </w:r>
      <w:r w:rsidRPr="006B73BB">
        <w:rPr>
          <w:rFonts w:eastAsia="Times New Roman" w:cstheme="minorHAnsi"/>
          <w:color w:val="000000"/>
          <w:lang w:eastAsia="en-IE"/>
        </w:rPr>
        <w:t>1</w:t>
      </w:r>
      <w:r w:rsidRPr="006B73BB">
        <w:rPr>
          <w:rFonts w:eastAsia="Times New Roman" w:cstheme="minorHAnsi"/>
          <w:color w:val="000000"/>
          <w:vertAlign w:val="superscript"/>
          <w:lang w:eastAsia="en-IE"/>
        </w:rPr>
        <w:t>st</w:t>
      </w:r>
      <w:r w:rsidRPr="006B73BB">
        <w:rPr>
          <w:rFonts w:eastAsia="Times New Roman" w:cstheme="minorHAnsi"/>
          <w:color w:val="000000"/>
          <w:lang w:eastAsia="en-IE"/>
        </w:rPr>
        <w:t xml:space="preserve"> </w:t>
      </w:r>
      <w:r w:rsidR="00E044E2">
        <w:rPr>
          <w:rFonts w:eastAsia="Times New Roman" w:cstheme="minorHAnsi"/>
          <w:color w:val="000000"/>
          <w:lang w:eastAsia="en-IE"/>
        </w:rPr>
        <w:t xml:space="preserve">October </w:t>
      </w:r>
      <w:r w:rsidR="006B73BB" w:rsidRPr="006B73BB">
        <w:rPr>
          <w:rFonts w:eastAsia="Times New Roman" w:cstheme="minorHAnsi"/>
          <w:color w:val="000000"/>
          <w:lang w:eastAsia="en-IE"/>
        </w:rPr>
        <w:t>2024</w:t>
      </w:r>
      <w:r w:rsidRPr="006B73BB">
        <w:rPr>
          <w:rFonts w:eastAsia="Times New Roman" w:cstheme="minorHAnsi"/>
          <w:color w:val="000000"/>
          <w:lang w:eastAsia="en-IE"/>
        </w:rPr>
        <w:t>.</w:t>
      </w:r>
      <w:r w:rsidRPr="00304FDA">
        <w:rPr>
          <w:rFonts w:eastAsia="Times New Roman" w:cstheme="minorHAnsi"/>
          <w:color w:val="000000"/>
          <w:lang w:eastAsia="en-IE"/>
        </w:rPr>
        <w:t xml:space="preserve"> </w:t>
      </w:r>
    </w:p>
    <w:p w14:paraId="69E78B6E" w14:textId="58E285A5" w:rsidR="0033147D" w:rsidRDefault="003440A9" w:rsidP="0033147D">
      <w:pPr>
        <w:spacing w:after="160" w:line="259" w:lineRule="auto"/>
        <w:jc w:val="both"/>
        <w:rPr>
          <w:b/>
        </w:rPr>
      </w:pPr>
      <w:r>
        <w:rPr>
          <w:b/>
        </w:rPr>
        <w:t>Principal</w:t>
      </w:r>
      <w:r w:rsidR="0033147D" w:rsidRPr="00304FDA">
        <w:rPr>
          <w:b/>
        </w:rPr>
        <w:t xml:space="preserve"> Officer </w:t>
      </w:r>
      <w:r w:rsidR="0033147D">
        <w:rPr>
          <w:b/>
        </w:rPr>
        <w:t xml:space="preserve">Personal Pension Contribution </w:t>
      </w:r>
      <w:r w:rsidR="0033147D" w:rsidRPr="00304FDA">
        <w:rPr>
          <w:b/>
        </w:rPr>
        <w:t>(</w:t>
      </w:r>
      <w:r w:rsidR="0033147D">
        <w:rPr>
          <w:b/>
        </w:rPr>
        <w:t>PPC</w:t>
      </w:r>
      <w:r w:rsidR="0033147D" w:rsidRPr="00304FDA">
        <w:rPr>
          <w:b/>
        </w:rPr>
        <w:t xml:space="preserve">): </w:t>
      </w:r>
    </w:p>
    <w:p w14:paraId="3229A50A" w14:textId="2A423A37" w:rsidR="000C1915" w:rsidRDefault="00E044E2" w:rsidP="0033147D">
      <w:pPr>
        <w:autoSpaceDE w:val="0"/>
        <w:autoSpaceDN w:val="0"/>
        <w:adjustRightInd w:val="0"/>
        <w:spacing w:after="0"/>
        <w:jc w:val="both"/>
        <w:rPr>
          <w:rFonts w:cstheme="minorHAnsi"/>
          <w:b/>
          <w:color w:val="212529"/>
          <w:shd w:val="clear" w:color="auto" w:fill="FFFFFF"/>
        </w:rPr>
      </w:pPr>
      <w:r w:rsidRPr="00E044E2">
        <w:rPr>
          <w:rFonts w:cstheme="minorHAnsi"/>
          <w:b/>
          <w:color w:val="212529"/>
          <w:shd w:val="clear" w:color="auto" w:fill="FFFFFF"/>
        </w:rPr>
        <w:t>€102,913</w:t>
      </w:r>
      <w:r>
        <w:rPr>
          <w:rFonts w:cstheme="minorHAnsi"/>
          <w:b/>
          <w:color w:val="212529"/>
          <w:shd w:val="clear" w:color="auto" w:fill="FFFFFF"/>
        </w:rPr>
        <w:t xml:space="preserve">  </w:t>
      </w:r>
      <w:r w:rsidRPr="00E044E2">
        <w:rPr>
          <w:rFonts w:cstheme="minorHAnsi"/>
          <w:b/>
          <w:color w:val="212529"/>
          <w:shd w:val="clear" w:color="auto" w:fill="FFFFFF"/>
        </w:rPr>
        <w:t xml:space="preserve"> €107,280 </w:t>
      </w:r>
      <w:r>
        <w:rPr>
          <w:rFonts w:cstheme="minorHAnsi"/>
          <w:b/>
          <w:color w:val="212529"/>
          <w:shd w:val="clear" w:color="auto" w:fill="FFFFFF"/>
        </w:rPr>
        <w:t xml:space="preserve">  </w:t>
      </w:r>
      <w:r w:rsidRPr="00E044E2">
        <w:rPr>
          <w:rFonts w:cstheme="minorHAnsi"/>
          <w:b/>
          <w:color w:val="212529"/>
          <w:shd w:val="clear" w:color="auto" w:fill="FFFFFF"/>
        </w:rPr>
        <w:t>€111,613</w:t>
      </w:r>
      <w:r>
        <w:rPr>
          <w:rFonts w:cstheme="minorHAnsi"/>
          <w:b/>
          <w:color w:val="212529"/>
          <w:shd w:val="clear" w:color="auto" w:fill="FFFFFF"/>
        </w:rPr>
        <w:t xml:space="preserve">  </w:t>
      </w:r>
      <w:r w:rsidRPr="00E044E2">
        <w:rPr>
          <w:rFonts w:cstheme="minorHAnsi"/>
          <w:b/>
          <w:color w:val="212529"/>
          <w:shd w:val="clear" w:color="auto" w:fill="FFFFFF"/>
        </w:rPr>
        <w:t xml:space="preserve"> €115,978 </w:t>
      </w:r>
      <w:r>
        <w:rPr>
          <w:rFonts w:cstheme="minorHAnsi"/>
          <w:b/>
          <w:color w:val="212529"/>
          <w:shd w:val="clear" w:color="auto" w:fill="FFFFFF"/>
        </w:rPr>
        <w:t xml:space="preserve">   </w:t>
      </w:r>
      <w:r w:rsidRPr="00E044E2">
        <w:rPr>
          <w:rFonts w:cstheme="minorHAnsi"/>
          <w:b/>
          <w:color w:val="212529"/>
          <w:shd w:val="clear" w:color="auto" w:fill="FFFFFF"/>
        </w:rPr>
        <w:t>€119,661</w:t>
      </w:r>
      <w:r>
        <w:rPr>
          <w:rFonts w:cstheme="minorHAnsi"/>
          <w:b/>
          <w:color w:val="212529"/>
          <w:shd w:val="clear" w:color="auto" w:fill="FFFFFF"/>
        </w:rPr>
        <w:t xml:space="preserve">  </w:t>
      </w:r>
      <w:r w:rsidRPr="00E044E2">
        <w:rPr>
          <w:rFonts w:cstheme="minorHAnsi"/>
          <w:b/>
          <w:color w:val="212529"/>
          <w:shd w:val="clear" w:color="auto" w:fill="FFFFFF"/>
        </w:rPr>
        <w:t xml:space="preserve"> €123,481¹ </w:t>
      </w:r>
      <w:r>
        <w:rPr>
          <w:rFonts w:cstheme="minorHAnsi"/>
          <w:b/>
          <w:color w:val="212529"/>
          <w:shd w:val="clear" w:color="auto" w:fill="FFFFFF"/>
        </w:rPr>
        <w:t xml:space="preserve">   </w:t>
      </w:r>
      <w:r w:rsidRPr="00E044E2">
        <w:rPr>
          <w:rFonts w:cstheme="minorHAnsi"/>
          <w:b/>
          <w:color w:val="212529"/>
          <w:shd w:val="clear" w:color="auto" w:fill="FFFFFF"/>
        </w:rPr>
        <w:t>€127,295²</w:t>
      </w:r>
    </w:p>
    <w:p w14:paraId="3B1C1571" w14:textId="77777777" w:rsidR="00E044E2" w:rsidRDefault="00E044E2" w:rsidP="0033147D">
      <w:pPr>
        <w:autoSpaceDE w:val="0"/>
        <w:autoSpaceDN w:val="0"/>
        <w:adjustRightInd w:val="0"/>
        <w:spacing w:after="0"/>
        <w:jc w:val="both"/>
        <w:rPr>
          <w:b/>
        </w:rPr>
      </w:pPr>
    </w:p>
    <w:p w14:paraId="5AC2A125" w14:textId="77777777" w:rsidR="00221A2D" w:rsidRDefault="0033147D" w:rsidP="0033147D">
      <w:pPr>
        <w:autoSpaceDE w:val="0"/>
        <w:autoSpaceDN w:val="0"/>
        <w:adjustRightInd w:val="0"/>
        <w:spacing w:after="0"/>
        <w:jc w:val="both"/>
        <w:rPr>
          <w:rFonts w:cstheme="minorHAnsi"/>
        </w:rPr>
      </w:pPr>
      <w:r w:rsidRPr="00304FDA">
        <w:rPr>
          <w:rFonts w:cstheme="minorHAnsi"/>
        </w:rPr>
        <w:lastRenderedPageBreak/>
        <w:t xml:space="preserve">The PPC pay rate applies when the individual is required to pay a </w:t>
      </w:r>
      <w:r w:rsidRPr="00304FDA">
        <w:rPr>
          <w:rFonts w:cstheme="minorHAnsi"/>
          <w:u w:val="single"/>
        </w:rPr>
        <w:t>P</w:t>
      </w:r>
      <w:r w:rsidRPr="00304FDA">
        <w:rPr>
          <w:rFonts w:cstheme="minorHAnsi"/>
        </w:rPr>
        <w:t xml:space="preserve">ersonal </w:t>
      </w:r>
      <w:r w:rsidRPr="00304FDA">
        <w:rPr>
          <w:rFonts w:cstheme="minorHAnsi"/>
          <w:u w:val="single"/>
        </w:rPr>
        <w:t>P</w:t>
      </w:r>
      <w:r w:rsidRPr="00304FDA">
        <w:rPr>
          <w:rFonts w:cstheme="minorHAnsi"/>
        </w:rPr>
        <w:t xml:space="preserve">ension </w:t>
      </w:r>
      <w:r w:rsidRPr="00304FDA">
        <w:rPr>
          <w:rFonts w:cstheme="minorHAnsi"/>
          <w:u w:val="single"/>
        </w:rPr>
        <w:t>C</w:t>
      </w:r>
      <w:r w:rsidRPr="00304FDA">
        <w:rPr>
          <w:rFonts w:cstheme="minorHAnsi"/>
        </w:rPr>
        <w:t>ontribution (otherwise known as a main scheme contribution) in accordance with the rules of their main/personal superan</w:t>
      </w:r>
      <w:r w:rsidR="00221A2D">
        <w:rPr>
          <w:rFonts w:cstheme="minorHAnsi"/>
        </w:rPr>
        <w:t>nuation scheme.</w:t>
      </w:r>
      <w:r w:rsidRPr="00304FDA">
        <w:rPr>
          <w:rFonts w:cstheme="minorHAnsi"/>
        </w:rPr>
        <w:t xml:space="preserve"> This is different to a contribution in respect of membership of a Spouses’ and Children’s scheme, or the Additional Superannuation Contributions (ASC)</w:t>
      </w:r>
      <w:r w:rsidR="00221A2D">
        <w:rPr>
          <w:rFonts w:cstheme="minorHAnsi"/>
        </w:rPr>
        <w:t>.</w:t>
      </w:r>
    </w:p>
    <w:p w14:paraId="01B48044" w14:textId="77777777" w:rsidR="00221A2D" w:rsidRDefault="00221A2D" w:rsidP="0033147D">
      <w:pPr>
        <w:autoSpaceDE w:val="0"/>
        <w:autoSpaceDN w:val="0"/>
        <w:adjustRightInd w:val="0"/>
        <w:spacing w:after="0"/>
        <w:jc w:val="both"/>
        <w:rPr>
          <w:rFonts w:cstheme="minorHAnsi"/>
        </w:rPr>
      </w:pPr>
    </w:p>
    <w:p w14:paraId="1EE7B69C" w14:textId="13641634" w:rsidR="006305DE" w:rsidRDefault="006305DE" w:rsidP="0033147D">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Long service increments may be payable after 3(LSI1) and 6(LSI2) years satisfactory service at the maximum of the scale. </w:t>
      </w:r>
    </w:p>
    <w:p w14:paraId="3A5542EF" w14:textId="77777777" w:rsidR="00D97616" w:rsidRDefault="00D97616" w:rsidP="0033147D">
      <w:pPr>
        <w:autoSpaceDE w:val="0"/>
        <w:autoSpaceDN w:val="0"/>
        <w:adjustRightInd w:val="0"/>
        <w:spacing w:after="0"/>
        <w:jc w:val="both"/>
        <w:rPr>
          <w:rFonts w:ascii="Calibri" w:hAnsi="Calibri" w:cs="Calibri"/>
          <w:color w:val="000000"/>
        </w:rPr>
      </w:pPr>
    </w:p>
    <w:p w14:paraId="73F59081" w14:textId="5B622320" w:rsidR="00D97616" w:rsidRDefault="00D97616" w:rsidP="00D97616">
      <w:pPr>
        <w:pStyle w:val="ListParagraph"/>
        <w:ind w:left="0"/>
        <w:jc w:val="both"/>
        <w:rPr>
          <w:rFonts w:cstheme="minorHAnsi"/>
        </w:rPr>
      </w:pPr>
      <w:r w:rsidRPr="00304FDA">
        <w:rPr>
          <w:rFonts w:cstheme="minorHAnsi"/>
        </w:rPr>
        <w:t>A different rate (‘non-PPC’) will apply where the appointee is not required to make a Personal Pension Contribution.</w:t>
      </w:r>
    </w:p>
    <w:p w14:paraId="3B8EDC3F" w14:textId="7B7F0897" w:rsidR="00D97616" w:rsidRPr="00304FDA" w:rsidRDefault="00D97616" w:rsidP="00D97616">
      <w:pPr>
        <w:widowControl w:val="0"/>
        <w:autoSpaceDE w:val="0"/>
        <w:autoSpaceDN w:val="0"/>
        <w:adjustRightInd w:val="0"/>
        <w:ind w:right="-22"/>
        <w:jc w:val="both"/>
        <w:rPr>
          <w:rFonts w:cstheme="minorHAnsi"/>
        </w:rPr>
      </w:pPr>
      <w:r w:rsidRPr="00304FDA">
        <w:rPr>
          <w:rFonts w:cstheme="minorHAnsi"/>
        </w:rPr>
        <w:t>Long service increments may be payable after 3(LSI1) and 6(LSI2) years satisfactory service at the maximum of the scale.</w:t>
      </w:r>
    </w:p>
    <w:p w14:paraId="72A43F1D" w14:textId="77777777" w:rsidR="006305DE" w:rsidRPr="00433CD7" w:rsidRDefault="006305DE" w:rsidP="00CA70C7">
      <w:pPr>
        <w:autoSpaceDE w:val="0"/>
        <w:autoSpaceDN w:val="0"/>
        <w:adjustRightInd w:val="0"/>
        <w:spacing w:after="0"/>
        <w:jc w:val="both"/>
        <w:rPr>
          <w:rFonts w:ascii="Calibri" w:hAnsi="Calibri" w:cs="Calibri"/>
          <w:color w:val="000000"/>
        </w:rPr>
      </w:pPr>
    </w:p>
    <w:p w14:paraId="4ABF2AD1" w14:textId="77777777" w:rsidR="006305DE" w:rsidRPr="00A157AF" w:rsidRDefault="006305DE" w:rsidP="0036762E">
      <w:pPr>
        <w:rPr>
          <w:b/>
          <w:bCs/>
        </w:rPr>
      </w:pPr>
      <w:r w:rsidRPr="00A157AF">
        <w:rPr>
          <w:b/>
          <w:bCs/>
        </w:rPr>
        <w:t xml:space="preserve">Important Note </w:t>
      </w:r>
    </w:p>
    <w:p w14:paraId="22DA73B0" w14:textId="70CE9528"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Entry will be at the minimum of the scale and the rate of remuneration will not be subject to negotiation and may be adjusted from time to time in line with Government pay policy. </w:t>
      </w:r>
    </w:p>
    <w:p w14:paraId="403D1D7C" w14:textId="3384E226" w:rsidR="008E7C8E" w:rsidRDefault="008E7C8E" w:rsidP="00CA70C7">
      <w:pPr>
        <w:autoSpaceDE w:val="0"/>
        <w:autoSpaceDN w:val="0"/>
        <w:adjustRightInd w:val="0"/>
        <w:spacing w:after="0"/>
        <w:jc w:val="both"/>
        <w:rPr>
          <w:rFonts w:ascii="Calibri" w:hAnsi="Calibri" w:cs="Calibri"/>
          <w:color w:val="000000"/>
        </w:rPr>
      </w:pPr>
    </w:p>
    <w:p w14:paraId="7B87DDF0" w14:textId="77777777" w:rsidR="008E7C8E" w:rsidRDefault="008E7C8E" w:rsidP="008E7C8E">
      <w:pPr>
        <w:autoSpaceDE w:val="0"/>
        <w:autoSpaceDN w:val="0"/>
        <w:adjustRightInd w:val="0"/>
        <w:spacing w:after="0"/>
        <w:jc w:val="both"/>
        <w:rPr>
          <w:rFonts w:ascii="Calibri" w:hAnsi="Calibri" w:cs="Calibri"/>
          <w:color w:val="000000"/>
        </w:rPr>
      </w:pPr>
      <w:r>
        <w:rPr>
          <w:rFonts w:ascii="Calibri" w:hAnsi="Calibri" w:cs="Calibri"/>
          <w:color w:val="000000"/>
        </w:rPr>
        <w:t>Different terms and conditions may apply if you are a currently serving civil or public servant.</w:t>
      </w:r>
    </w:p>
    <w:p w14:paraId="3194DFA9" w14:textId="6863F51C"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satisfactory performance increments may be payable in line will current Government Policy. </w:t>
      </w:r>
    </w:p>
    <w:p w14:paraId="37551D21" w14:textId="7A4351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Payment will be made fortnightly in arrears by Electronic Fund Transfer (EFT) into a bank account of your choice. Payment cannot be made until a bank account number and bank sort code has been supplied on appointment and statutory deductions from salary will be made as appropriate. </w:t>
      </w:r>
    </w:p>
    <w:p w14:paraId="0399425D" w14:textId="77777777" w:rsidR="00F46CCE" w:rsidRPr="00433CD7" w:rsidRDefault="00F46CCE" w:rsidP="00CA70C7">
      <w:pPr>
        <w:autoSpaceDE w:val="0"/>
        <w:autoSpaceDN w:val="0"/>
        <w:adjustRightInd w:val="0"/>
        <w:spacing w:after="0"/>
        <w:jc w:val="both"/>
        <w:rPr>
          <w:rFonts w:ascii="Calibri" w:hAnsi="Calibri" w:cs="Calibri"/>
          <w:color w:val="000000"/>
        </w:rPr>
      </w:pPr>
    </w:p>
    <w:p w14:paraId="574B4072" w14:textId="777777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You will agree that any overpayment of salary, allowances, or expenses will be repaid by you in accordance with Circular 07/2018: Recovery of Salary, Allowances, and Expenses Overpayments made to Staff Members/Former Staff Members/Pensioners. </w:t>
      </w:r>
    </w:p>
    <w:p w14:paraId="7CF43DDC" w14:textId="77777777" w:rsidR="003A7004" w:rsidRDefault="003A7004" w:rsidP="00CA70C7">
      <w:pPr>
        <w:autoSpaceDE w:val="0"/>
        <w:autoSpaceDN w:val="0"/>
        <w:adjustRightInd w:val="0"/>
        <w:spacing w:after="0"/>
        <w:jc w:val="both"/>
        <w:rPr>
          <w:rFonts w:ascii="Calibri" w:hAnsi="Calibri" w:cs="Calibri"/>
          <w:color w:val="000000"/>
        </w:rPr>
      </w:pPr>
    </w:p>
    <w:p w14:paraId="40F62911" w14:textId="77777777" w:rsidR="003A7004" w:rsidRPr="00304FDA" w:rsidRDefault="003A7004" w:rsidP="003A7004">
      <w:pPr>
        <w:pStyle w:val="Heading3"/>
      </w:pPr>
      <w:r w:rsidRPr="00304FDA">
        <w:t>Tenure and Probation</w:t>
      </w:r>
    </w:p>
    <w:p w14:paraId="3E924CAA" w14:textId="52561FBF" w:rsidR="003A7004" w:rsidRPr="00304FDA" w:rsidRDefault="003A7004" w:rsidP="003A7004">
      <w:pPr>
        <w:pStyle w:val="NoSpacing"/>
        <w:jc w:val="both"/>
        <w:rPr>
          <w:rFonts w:asciiTheme="minorHAnsi" w:hAnsiTheme="minorHAnsi" w:cstheme="minorHAnsi"/>
        </w:rPr>
      </w:pPr>
      <w:r w:rsidRPr="00502735">
        <w:rPr>
          <w:rFonts w:asciiTheme="minorHAnsi" w:hAnsiTheme="minorHAnsi" w:cstheme="minorHAnsi"/>
        </w:rPr>
        <w:t xml:space="preserve">This competition is for appointment </w:t>
      </w:r>
      <w:r w:rsidR="00F40572">
        <w:rPr>
          <w:rFonts w:asciiTheme="minorHAnsi" w:hAnsiTheme="minorHAnsi" w:cstheme="minorHAnsi"/>
        </w:rPr>
        <w:t xml:space="preserve">on the establishment of the </w:t>
      </w:r>
      <w:r w:rsidRPr="00502735">
        <w:rPr>
          <w:rFonts w:asciiTheme="minorHAnsi" w:hAnsiTheme="minorHAnsi" w:cstheme="minorHAnsi"/>
        </w:rPr>
        <w:t>Gambling Regulatory Authority of Ireland to a permanent</w:t>
      </w:r>
      <w:r w:rsidRPr="00B823EE">
        <w:rPr>
          <w:rFonts w:asciiTheme="minorHAnsi" w:hAnsiTheme="minorHAnsi" w:cstheme="minorHAnsi"/>
        </w:rPr>
        <w:t xml:space="preserve"> Public Service post in the Gambling Regulatory Authority of Ireland, subject to successful completion of a probationary period.</w:t>
      </w:r>
      <w:r w:rsidRPr="00304FDA">
        <w:rPr>
          <w:rFonts w:asciiTheme="minorHAnsi" w:hAnsiTheme="minorHAnsi" w:cstheme="minorHAnsi"/>
        </w:rPr>
        <w:t xml:space="preserve"> </w:t>
      </w:r>
    </w:p>
    <w:p w14:paraId="0D93E748" w14:textId="77777777" w:rsidR="003A7004" w:rsidRPr="00304FDA" w:rsidRDefault="003A7004" w:rsidP="003A7004">
      <w:pPr>
        <w:pStyle w:val="NoSpacing"/>
        <w:jc w:val="both"/>
        <w:rPr>
          <w:rFonts w:asciiTheme="minorHAnsi" w:hAnsiTheme="minorHAnsi" w:cstheme="minorHAnsi"/>
        </w:rPr>
      </w:pPr>
    </w:p>
    <w:p w14:paraId="7E1C809B" w14:textId="77777777" w:rsidR="003A7004" w:rsidRPr="00304FDA" w:rsidRDefault="003A7004" w:rsidP="003A7004">
      <w:pPr>
        <w:jc w:val="both"/>
        <w:rPr>
          <w:rFonts w:cstheme="minorHAnsi"/>
        </w:rPr>
      </w:pPr>
      <w:r w:rsidRPr="00304FDA">
        <w:rPr>
          <w:rFonts w:cstheme="minorHAnsi"/>
        </w:rPr>
        <w:t xml:space="preserve">The probationary contract will be for a period of one year from the date specified on the contract. </w:t>
      </w:r>
    </w:p>
    <w:p w14:paraId="267EB724" w14:textId="77777777" w:rsidR="003A7004" w:rsidRPr="00304FDA" w:rsidRDefault="003A7004" w:rsidP="003A7004">
      <w:pPr>
        <w:jc w:val="both"/>
        <w:rPr>
          <w:rFonts w:cstheme="minorHAnsi"/>
        </w:rPr>
      </w:pPr>
      <w:r w:rsidRPr="00304FDA">
        <w:rPr>
          <w:rFonts w:cstheme="minorHAnsi"/>
        </w:rPr>
        <w:t>During the period of your probationary contract, your performance will be subject to review by your supervisor(s) to determine whether you –</w:t>
      </w:r>
    </w:p>
    <w:p w14:paraId="6644AB3B"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performed in a satisfactory manner,</w:t>
      </w:r>
    </w:p>
    <w:p w14:paraId="7369D763"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been satisfactory in general conduct, and</w:t>
      </w:r>
    </w:p>
    <w:p w14:paraId="3E78F2D1"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Are suitable from the point of view of health with particular regard to sick leave.</w:t>
      </w:r>
    </w:p>
    <w:p w14:paraId="41080D86" w14:textId="77777777" w:rsidR="003A7004" w:rsidRDefault="003A7004" w:rsidP="003A7004">
      <w:pPr>
        <w:jc w:val="both"/>
        <w:rPr>
          <w:rFonts w:cstheme="minorHAnsi"/>
        </w:rPr>
      </w:pPr>
    </w:p>
    <w:p w14:paraId="6CFBA019" w14:textId="6F9D93F1" w:rsidR="003A7004" w:rsidRPr="00304FDA" w:rsidRDefault="003A7004" w:rsidP="003A7004">
      <w:pPr>
        <w:jc w:val="both"/>
        <w:rPr>
          <w:rFonts w:cstheme="minorHAnsi"/>
        </w:rPr>
      </w:pPr>
      <w:r w:rsidRPr="00304FDA">
        <w:rPr>
          <w:rFonts w:cstheme="minorHAnsi"/>
        </w:rPr>
        <w:t xml:space="preserve">Prior to the completion of the probationary contract a decision will be made as to whether or not you will be retained pursuant to </w:t>
      </w:r>
      <w:r w:rsidRPr="00304FDA">
        <w:rPr>
          <w:rFonts w:cstheme="minorHAnsi"/>
          <w:i/>
        </w:rPr>
        <w:t>Section 5A(2) Civil Service Regulation Acts 1956–2005</w:t>
      </w:r>
      <w:r w:rsidRPr="00304FDA">
        <w:rPr>
          <w:rFonts w:cstheme="minorHAnsi"/>
        </w:rPr>
        <w:t xml:space="preserve">.  This decision will be based on your performance assessed against the criteria set out in (i) to (iii) above.  The detail of the probationary process will be explained to you </w:t>
      </w:r>
      <w:r w:rsidRPr="00034293">
        <w:rPr>
          <w:rFonts w:cstheme="minorHAnsi"/>
        </w:rPr>
        <w:t xml:space="preserve">by the </w:t>
      </w:r>
      <w:r w:rsidR="002065A7" w:rsidRPr="00034293">
        <w:rPr>
          <w:rFonts w:cstheme="minorHAnsi"/>
        </w:rPr>
        <w:t xml:space="preserve">HR </w:t>
      </w:r>
      <w:r w:rsidR="009D2A8C" w:rsidRPr="00034293">
        <w:rPr>
          <w:rFonts w:cstheme="minorHAnsi"/>
        </w:rPr>
        <w:t xml:space="preserve">section </w:t>
      </w:r>
      <w:r w:rsidRPr="00034293">
        <w:rPr>
          <w:rFonts w:cstheme="minorHAnsi"/>
        </w:rPr>
        <w:t xml:space="preserve">of </w:t>
      </w:r>
      <w:r w:rsidR="002065A7" w:rsidRPr="00034293">
        <w:rPr>
          <w:rFonts w:cstheme="minorHAnsi"/>
        </w:rPr>
        <w:t>the GRAI</w:t>
      </w:r>
      <w:r w:rsidR="002065A7" w:rsidRPr="00304FDA">
        <w:rPr>
          <w:rFonts w:cstheme="minorHAnsi"/>
        </w:rPr>
        <w:t xml:space="preserve"> </w:t>
      </w:r>
      <w:r w:rsidRPr="00304FDA">
        <w:rPr>
          <w:rFonts w:cstheme="minorHAnsi"/>
        </w:rPr>
        <w:t xml:space="preserve">and you will be given a copy of the Department of Public Expenditure and Reform’s guidelines on probation. </w:t>
      </w:r>
    </w:p>
    <w:p w14:paraId="0C39D7CC" w14:textId="77777777" w:rsidR="003A7004" w:rsidRPr="00304FDA" w:rsidRDefault="003A7004" w:rsidP="003A7004">
      <w:pPr>
        <w:jc w:val="both"/>
        <w:rPr>
          <w:rFonts w:cstheme="minorHAnsi"/>
        </w:rPr>
      </w:pPr>
      <w:r w:rsidRPr="00304FDA">
        <w:rPr>
          <w:rFonts w:cstheme="minorHAnsi"/>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2185233" w14:textId="77777777" w:rsidR="003A7004" w:rsidRPr="00604522" w:rsidRDefault="003A7004" w:rsidP="003A7004">
      <w:pPr>
        <w:jc w:val="both"/>
        <w:rPr>
          <w:rFonts w:cstheme="minorHAnsi"/>
        </w:rPr>
      </w:pPr>
      <w:r w:rsidRPr="00604522">
        <w:rPr>
          <w:rFonts w:cstheme="minorHAnsi"/>
        </w:rPr>
        <w:t xml:space="preserve">In the following circumstances your contract may be extended and your probation period suspended. </w:t>
      </w:r>
    </w:p>
    <w:p w14:paraId="1A1644FF"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lastRenderedPageBreak/>
        <w:t>The probationary period stands suspended when an employee is absent due to Maternity or Adoptive Leave.</w:t>
      </w:r>
    </w:p>
    <w:p w14:paraId="36822799" w14:textId="2DA38ADB" w:rsidR="003A7004" w:rsidRPr="00D92177" w:rsidRDefault="003A7004">
      <w:pPr>
        <w:pStyle w:val="ListParagraph"/>
        <w:numPr>
          <w:ilvl w:val="0"/>
          <w:numId w:val="35"/>
        </w:numPr>
        <w:spacing w:after="0"/>
        <w:contextualSpacing w:val="0"/>
        <w:jc w:val="both"/>
        <w:rPr>
          <w:rFonts w:cstheme="minorHAnsi"/>
        </w:rPr>
      </w:pPr>
      <w:r w:rsidRPr="00D92177">
        <w:rPr>
          <w:rFonts w:cstheme="minorHAnsi"/>
        </w:rPr>
        <w:t>In relation to an employee absent on Parental Leave or Carers Leave, the employer may require probation to be suspended if the absence is not considered to be consistent with the continuation of the probation and</w:t>
      </w:r>
    </w:p>
    <w:p w14:paraId="3A35FC50"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 xml:space="preserve">Any other statutory provision providing that probation shall - </w:t>
      </w:r>
    </w:p>
    <w:p w14:paraId="441D59D6"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stand suspended during an employee’s absence from work, and</w:t>
      </w:r>
    </w:p>
    <w:p w14:paraId="350C393D"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be completed by the employee on the employees return from work after such absence.</w:t>
      </w:r>
    </w:p>
    <w:p w14:paraId="30FCB27A" w14:textId="77777777" w:rsidR="003A7004" w:rsidRPr="00604522" w:rsidRDefault="003A7004" w:rsidP="003A7004">
      <w:pPr>
        <w:jc w:val="both"/>
        <w:rPr>
          <w:rFonts w:cstheme="minorHAnsi"/>
        </w:rPr>
      </w:pPr>
    </w:p>
    <w:p w14:paraId="6957B993" w14:textId="77777777" w:rsidR="003A7004" w:rsidRDefault="003A7004" w:rsidP="003A7004">
      <w:pPr>
        <w:jc w:val="both"/>
        <w:rPr>
          <w:rFonts w:cstheme="minorHAnsi"/>
        </w:rPr>
      </w:pPr>
      <w:r w:rsidRPr="00604522">
        <w:rPr>
          <w:rFonts w:cstheme="minorHAnsi"/>
        </w:rPr>
        <w:t>Where probation is suspended the employer should notify the employee of the circumstances relating to the suspension.</w:t>
      </w:r>
    </w:p>
    <w:p w14:paraId="657732A3" w14:textId="77777777" w:rsidR="003A7004" w:rsidRPr="00433CD7" w:rsidRDefault="003A7004" w:rsidP="00CA70C7">
      <w:pPr>
        <w:autoSpaceDE w:val="0"/>
        <w:autoSpaceDN w:val="0"/>
        <w:adjustRightInd w:val="0"/>
        <w:spacing w:after="0"/>
        <w:jc w:val="both"/>
        <w:rPr>
          <w:rFonts w:ascii="Calibri" w:hAnsi="Calibri" w:cs="Calibri"/>
          <w:color w:val="000000"/>
        </w:rPr>
      </w:pPr>
    </w:p>
    <w:p w14:paraId="79F5D7A8" w14:textId="77777777" w:rsidR="006305DE" w:rsidRPr="00433CD7" w:rsidRDefault="006305DE" w:rsidP="00517E09">
      <w:pPr>
        <w:pStyle w:val="Heading3"/>
      </w:pPr>
      <w:r w:rsidRPr="00433CD7">
        <w:t xml:space="preserve">Duties </w:t>
      </w:r>
    </w:p>
    <w:p w14:paraId="675F423D" w14:textId="77777777" w:rsidR="00CB0464" w:rsidRDefault="006305DE" w:rsidP="0014195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Appointees will be required to perform the duties outlined above, and any other duties which may be assigned to them from time to time as appropriate. </w:t>
      </w:r>
    </w:p>
    <w:p w14:paraId="4C7D01E4" w14:textId="77777777" w:rsidR="00141957" w:rsidRPr="00141957" w:rsidRDefault="00141957" w:rsidP="00141957">
      <w:pPr>
        <w:autoSpaceDE w:val="0"/>
        <w:autoSpaceDN w:val="0"/>
        <w:adjustRightInd w:val="0"/>
        <w:spacing w:after="0"/>
        <w:jc w:val="both"/>
        <w:rPr>
          <w:rFonts w:ascii="Calibri" w:hAnsi="Calibri" w:cs="Calibri"/>
          <w:color w:val="000000"/>
        </w:rPr>
      </w:pPr>
    </w:p>
    <w:p w14:paraId="72BE5899" w14:textId="77777777" w:rsidR="006305DE" w:rsidRPr="00433CD7" w:rsidRDefault="006305DE" w:rsidP="00517E09">
      <w:pPr>
        <w:pStyle w:val="Heading3"/>
      </w:pPr>
      <w:r w:rsidRPr="00433CD7">
        <w:t xml:space="preserve">Outside Employment </w:t>
      </w:r>
    </w:p>
    <w:p w14:paraId="0B59DE72" w14:textId="5EFBCC59" w:rsidR="00267F3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may not engage in private practice or be connected with any outside business which would interfere with the performance of official duties or conflict in any way with the position of </w:t>
      </w:r>
      <w:r w:rsidR="00507479">
        <w:rPr>
          <w:rFonts w:ascii="Calibri" w:hAnsi="Calibri" w:cs="Calibri"/>
          <w:color w:val="000000"/>
        </w:rPr>
        <w:t>Director of Compliance and Dispute Resolution</w:t>
      </w:r>
      <w:r w:rsidR="00645F3E" w:rsidRPr="00645F3E">
        <w:rPr>
          <w:rFonts w:ascii="Calibri" w:hAnsi="Calibri" w:cs="Calibri"/>
          <w:color w:val="000000"/>
        </w:rPr>
        <w:t xml:space="preserve"> (PO)</w:t>
      </w:r>
      <w:r w:rsidR="00645F3E">
        <w:rPr>
          <w:rFonts w:ascii="Calibri" w:hAnsi="Calibri" w:cs="Calibri"/>
          <w:color w:val="000000"/>
        </w:rPr>
        <w:t>.</w:t>
      </w:r>
    </w:p>
    <w:p w14:paraId="11B76E72" w14:textId="77777777" w:rsidR="006305DE" w:rsidRPr="00433CD7" w:rsidRDefault="006305DE" w:rsidP="00CA70C7">
      <w:pPr>
        <w:autoSpaceDE w:val="0"/>
        <w:autoSpaceDN w:val="0"/>
        <w:adjustRightInd w:val="0"/>
        <w:spacing w:after="0"/>
        <w:jc w:val="both"/>
        <w:rPr>
          <w:rFonts w:ascii="Calibri" w:hAnsi="Calibri" w:cs="Calibri"/>
          <w:color w:val="000000"/>
        </w:rPr>
      </w:pPr>
    </w:p>
    <w:p w14:paraId="4514B347" w14:textId="77777777" w:rsidR="006305DE" w:rsidRPr="00433CD7" w:rsidRDefault="006305DE" w:rsidP="007255B2">
      <w:pPr>
        <w:pStyle w:val="Heading3"/>
      </w:pPr>
      <w:r w:rsidRPr="00433CD7">
        <w:t xml:space="preserve">Headquarters </w:t>
      </w:r>
      <w:r w:rsidR="001E25E7">
        <w:t>/ Working Environment</w:t>
      </w:r>
    </w:p>
    <w:p w14:paraId="21AB307A" w14:textId="3601DA39" w:rsidR="00AA0AE1" w:rsidRDefault="006305DE" w:rsidP="0037177D">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rPr>
        <w:t xml:space="preserve">The GRAI is currently based in </w:t>
      </w:r>
      <w:r w:rsidR="00502735">
        <w:rPr>
          <w:rFonts w:ascii="Calibri" w:hAnsi="Calibri" w:cs="Calibri"/>
          <w:color w:val="000000"/>
        </w:rPr>
        <w:t xml:space="preserve">Dublin City Centre </w:t>
      </w:r>
      <w:r w:rsidRPr="00433CD7">
        <w:rPr>
          <w:rFonts w:ascii="Calibri" w:hAnsi="Calibri" w:cs="Calibri"/>
          <w:color w:val="000000"/>
        </w:rPr>
        <w:t xml:space="preserve">but this may be changed by Government decision. Hybrid working </w:t>
      </w:r>
      <w:r w:rsidRPr="00141957">
        <w:rPr>
          <w:rFonts w:ascii="Calibri" w:hAnsi="Calibri" w:cs="Calibri"/>
          <w:color w:val="000000"/>
        </w:rPr>
        <w:t xml:space="preserve">arrangements will also be available in the GRAI. </w:t>
      </w:r>
      <w:r w:rsidRPr="00141957">
        <w:rPr>
          <w:rFonts w:ascii="Calibri" w:hAnsi="Calibri" w:cs="Calibri"/>
          <w:color w:val="000000" w:themeColor="text1"/>
        </w:rPr>
        <w:t xml:space="preserve">When absent from home and headquarters on official duty the </w:t>
      </w:r>
      <w:r w:rsidR="00507479">
        <w:rPr>
          <w:rFonts w:ascii="Calibri" w:hAnsi="Calibri" w:cs="Calibri"/>
          <w:color w:val="000000" w:themeColor="text1"/>
        </w:rPr>
        <w:t>Director of Compliance and Dispute Resolution</w:t>
      </w:r>
      <w:r w:rsidR="00645F3E">
        <w:rPr>
          <w:rFonts w:ascii="Calibri" w:hAnsi="Calibri" w:cs="Calibri"/>
          <w:color w:val="000000" w:themeColor="text1"/>
        </w:rPr>
        <w:t xml:space="preserve"> (PO) </w:t>
      </w:r>
      <w:r w:rsidRPr="00433CD7">
        <w:rPr>
          <w:rFonts w:ascii="Calibri" w:hAnsi="Calibri" w:cs="Calibri"/>
          <w:color w:val="000000" w:themeColor="text1"/>
        </w:rPr>
        <w:t xml:space="preserve">will be paid appropriate travelling expenses and subsistence allowances, subject to normal Department of Public Expenditure, NDP Delivery and Reform regulations. </w:t>
      </w:r>
    </w:p>
    <w:p w14:paraId="001D8697" w14:textId="77777777" w:rsidR="0037177D" w:rsidRDefault="0037177D" w:rsidP="0037177D">
      <w:pPr>
        <w:autoSpaceDE w:val="0"/>
        <w:autoSpaceDN w:val="0"/>
        <w:adjustRightInd w:val="0"/>
        <w:spacing w:after="0"/>
        <w:jc w:val="both"/>
      </w:pPr>
    </w:p>
    <w:p w14:paraId="6B6E869F" w14:textId="5C00B1A0" w:rsidR="006305DE" w:rsidRPr="00433CD7" w:rsidRDefault="006305DE" w:rsidP="007255B2">
      <w:pPr>
        <w:pStyle w:val="Heading3"/>
      </w:pPr>
      <w:r w:rsidRPr="00433CD7">
        <w:t xml:space="preserve">Hours of </w:t>
      </w:r>
      <w:r w:rsidR="007255B2">
        <w:t>A</w:t>
      </w:r>
      <w:r w:rsidRPr="00433CD7">
        <w:t xml:space="preserve">ttendance </w:t>
      </w:r>
    </w:p>
    <w:p w14:paraId="0A2F7CB9" w14:textId="5EEA165B"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 xml:space="preserve">Hours of attendance will be fixed from time to time but will amount to not less than 41 hours and 15 minutes gross or 35 hours net per week. </w:t>
      </w:r>
      <w:r w:rsidR="007308AE" w:rsidRPr="005451D9">
        <w:rPr>
          <w:rFonts w:ascii="Calibri" w:hAnsi="Calibri" w:cs="Calibri"/>
          <w:color w:val="000000" w:themeColor="text1"/>
        </w:rPr>
        <w:t xml:space="preserve">The </w:t>
      </w:r>
      <w:r w:rsidR="00507479">
        <w:rPr>
          <w:rFonts w:ascii="Calibri" w:hAnsi="Calibri" w:cs="Calibri"/>
          <w:color w:val="000000" w:themeColor="text1"/>
        </w:rPr>
        <w:t>Director of Compliance and Dispute Resolution</w:t>
      </w:r>
      <w:r w:rsidR="00645F3E">
        <w:rPr>
          <w:rFonts w:ascii="Calibri" w:hAnsi="Calibri" w:cs="Calibri"/>
          <w:color w:val="000000" w:themeColor="text1"/>
        </w:rPr>
        <w:t xml:space="preserve"> (PO) </w:t>
      </w:r>
      <w:r w:rsidRPr="00433CD7">
        <w:rPr>
          <w:rFonts w:ascii="Calibri" w:hAnsi="Calibri" w:cs="Calibri"/>
          <w:color w:val="000000" w:themeColor="text1"/>
        </w:rPr>
        <w:t xml:space="preserve">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 </w:t>
      </w:r>
    </w:p>
    <w:p w14:paraId="5AD07B87" w14:textId="77777777" w:rsidR="006305DE" w:rsidRPr="00433CD7" w:rsidRDefault="006305DE" w:rsidP="00CA70C7">
      <w:pPr>
        <w:autoSpaceDE w:val="0"/>
        <w:autoSpaceDN w:val="0"/>
        <w:adjustRightInd w:val="0"/>
        <w:spacing w:after="0"/>
        <w:jc w:val="both"/>
        <w:rPr>
          <w:rFonts w:ascii="Calibri" w:hAnsi="Calibri" w:cs="Calibri"/>
          <w:color w:val="000000"/>
        </w:rPr>
      </w:pPr>
    </w:p>
    <w:p w14:paraId="0B1FDE56" w14:textId="77777777" w:rsidR="006305DE" w:rsidRPr="00433CD7" w:rsidRDefault="006305DE" w:rsidP="007255B2">
      <w:pPr>
        <w:pStyle w:val="Heading3"/>
      </w:pPr>
      <w:r w:rsidRPr="00433CD7">
        <w:t xml:space="preserve">Annual Leave </w:t>
      </w:r>
    </w:p>
    <w:p w14:paraId="60A1391F" w14:textId="0F49989E" w:rsidR="000E79A1" w:rsidRPr="00304FDA" w:rsidRDefault="000E79A1" w:rsidP="000E79A1">
      <w:pPr>
        <w:pStyle w:val="LABBody10pt"/>
        <w:jc w:val="both"/>
        <w:rPr>
          <w:rFonts w:asciiTheme="minorHAnsi" w:hAnsiTheme="minorHAnsi" w:cstheme="minorHAnsi"/>
          <w:color w:val="000000"/>
          <w:sz w:val="22"/>
          <w:szCs w:val="22"/>
        </w:rPr>
      </w:pPr>
      <w:r w:rsidRPr="00304FDA">
        <w:rPr>
          <w:rFonts w:asciiTheme="minorHAnsi" w:hAnsiTheme="minorHAnsi" w:cstheme="minorHAnsi"/>
          <w:sz w:val="22"/>
          <w:szCs w:val="22"/>
          <w:lang w:val="en-GB"/>
        </w:rPr>
        <w:t xml:space="preserve">The annual leave for this position is </w:t>
      </w:r>
      <w:r w:rsidR="00645F3E">
        <w:rPr>
          <w:rFonts w:asciiTheme="minorHAnsi" w:hAnsiTheme="minorHAnsi" w:cstheme="minorHAnsi"/>
          <w:sz w:val="22"/>
          <w:szCs w:val="22"/>
          <w:lang w:val="en-GB"/>
        </w:rPr>
        <w:t>30</w:t>
      </w:r>
      <w:r w:rsidRPr="00304FDA">
        <w:rPr>
          <w:rFonts w:asciiTheme="minorHAnsi" w:hAnsiTheme="minorHAnsi" w:cstheme="minorHAnsi"/>
          <w:sz w:val="22"/>
          <w:szCs w:val="22"/>
          <w:lang w:val="en-GB"/>
        </w:rPr>
        <w:t xml:space="preserve"> days. This allowance is subject to the usual conditions regarding the granting of annual leave in the public service, is based on a five-day week and is exclusive of the usual public holidays. </w:t>
      </w:r>
    </w:p>
    <w:p w14:paraId="241936BA" w14:textId="77777777" w:rsidR="00CB0464" w:rsidRPr="00CB0464" w:rsidRDefault="00CB0464" w:rsidP="00CB0464">
      <w:pPr>
        <w:autoSpaceDE w:val="0"/>
        <w:autoSpaceDN w:val="0"/>
        <w:adjustRightInd w:val="0"/>
        <w:spacing w:after="0"/>
        <w:jc w:val="both"/>
        <w:rPr>
          <w:rFonts w:ascii="Calibri" w:hAnsi="Calibri" w:cs="Calibri"/>
          <w:color w:val="000000"/>
        </w:rPr>
      </w:pPr>
    </w:p>
    <w:p w14:paraId="76553696" w14:textId="77777777" w:rsidR="006305DE" w:rsidRPr="00433CD7" w:rsidRDefault="006305DE" w:rsidP="007255B2">
      <w:pPr>
        <w:pStyle w:val="Heading3"/>
      </w:pPr>
      <w:r w:rsidRPr="00433CD7">
        <w:rPr>
          <w:bCs/>
        </w:rPr>
        <w:t xml:space="preserve">Sick Leave </w:t>
      </w:r>
    </w:p>
    <w:p w14:paraId="3E1C2176" w14:textId="77777777"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 during properly certified sick absence, provided there is no evidence of permanent disability for service, will apply on a pro-rata basis, in accordance with the provisions of the sick leave circulars for the civil and public service. </w:t>
      </w:r>
      <w:r w:rsidR="00C65CBD">
        <w:rPr>
          <w:rFonts w:ascii="Calibri" w:hAnsi="Calibri" w:cs="Calibri"/>
          <w:color w:val="000000"/>
        </w:rPr>
        <w:t xml:space="preserve"> </w:t>
      </w:r>
      <w:r w:rsidRPr="00433CD7">
        <w:rPr>
          <w:rFonts w:ascii="Calibri" w:hAnsi="Calibri" w:cs="Calibri"/>
          <w:color w:val="000000"/>
        </w:rPr>
        <w:t xml:space="preserve">Officers who will be paying Class A rate of PRSI will be required to sign a </w:t>
      </w:r>
      <w:r w:rsidRPr="00433CD7">
        <w:rPr>
          <w:rFonts w:ascii="Calibri" w:hAnsi="Calibri" w:cs="Calibri"/>
          <w:color w:val="000000"/>
        </w:rPr>
        <w:lastRenderedPageBreak/>
        <w:t xml:space="preserve">mandate authorising the Department of Social Protection to pay any benefits due under the Social Welfare Acts direct to the Authority. Payment during illness will be subject to the officer making the necessary claims for social insurance benefit to the Department of Social Protection within the required time limits. </w:t>
      </w:r>
    </w:p>
    <w:p w14:paraId="583C8734" w14:textId="77777777" w:rsidR="006305DE" w:rsidRPr="00433CD7" w:rsidRDefault="006305DE" w:rsidP="00CA70C7">
      <w:pPr>
        <w:autoSpaceDE w:val="0"/>
        <w:autoSpaceDN w:val="0"/>
        <w:adjustRightInd w:val="0"/>
        <w:spacing w:after="0"/>
        <w:jc w:val="both"/>
        <w:rPr>
          <w:rFonts w:ascii="Calibri" w:hAnsi="Calibri" w:cs="Calibri"/>
          <w:color w:val="000000"/>
        </w:rPr>
      </w:pPr>
    </w:p>
    <w:p w14:paraId="251BBFD7" w14:textId="77777777" w:rsidR="006305DE" w:rsidRPr="007255B2" w:rsidRDefault="006305DE" w:rsidP="00F96C00">
      <w:pPr>
        <w:pStyle w:val="Heading3"/>
        <w:rPr>
          <w:rStyle w:val="Heading3Char"/>
        </w:rPr>
      </w:pPr>
      <w:r w:rsidRPr="004413C1">
        <w:t>Sup</w:t>
      </w:r>
      <w:r w:rsidRPr="00F96C00">
        <w:t xml:space="preserve">erannuation and Retirement </w:t>
      </w:r>
    </w:p>
    <w:p w14:paraId="349B6ECD" w14:textId="77777777" w:rsidR="006305DE" w:rsidRPr="00433CD7" w:rsidRDefault="006305DE" w:rsidP="00CA70C7">
      <w:pPr>
        <w:spacing w:after="160"/>
        <w:jc w:val="both"/>
        <w:rPr>
          <w:rFonts w:ascii="Calibri" w:hAnsi="Calibri" w:cs="Calibri"/>
          <w:color w:val="000000"/>
        </w:rPr>
      </w:pPr>
      <w:r w:rsidRPr="00433CD7">
        <w:rPr>
          <w:rFonts w:ascii="Calibri" w:hAnsi="Calibri" w:cs="Calibri"/>
          <w:color w:val="000000"/>
        </w:rPr>
        <w:t xml:space="preserve">The successful candidate will be offered the appropriate superannuation terms and conditions as prevailing in the 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5" w:history="1">
        <w:r w:rsidR="00BD71B1" w:rsidRPr="00433CD7">
          <w:rPr>
            <w:rStyle w:val="Hyperlink"/>
            <w:rFonts w:ascii="Calibri" w:hAnsi="Calibri" w:cs="Calibri"/>
          </w:rPr>
          <w:t>www.singlepensionscheme.gov.ie</w:t>
        </w:r>
      </w:hyperlink>
      <w:r w:rsidRPr="00433CD7">
        <w:rPr>
          <w:rFonts w:ascii="Calibri" w:hAnsi="Calibri" w:cs="Calibri"/>
          <w:color w:val="000000"/>
        </w:rPr>
        <w:t>.</w:t>
      </w:r>
    </w:p>
    <w:p w14:paraId="49F6843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Key provisions attaching to membership of the Single Scheme are as follows: </w:t>
      </w:r>
    </w:p>
    <w:p w14:paraId="113A1DDA"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Pensionable Age: The minimum age at which pension is payable is the same as the age of eligibility for the State Pension, currently 66. </w:t>
      </w:r>
    </w:p>
    <w:p w14:paraId="7D97E3B2"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Retirement Age: Scheme members must retire on reaching the age of 70. </w:t>
      </w:r>
    </w:p>
    <w:p w14:paraId="47072A03" w14:textId="77777777" w:rsid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Career average earnings are used to calculate benefits (a pension and lump sum amount accrue each year and are up-rated each year by reference to CPI). </w:t>
      </w:r>
    </w:p>
    <w:p w14:paraId="78E382CA" w14:textId="77777777" w:rsidR="00BD71B1" w:rsidRP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4413C1">
        <w:rPr>
          <w:rFonts w:ascii="Calibri" w:hAnsi="Calibri" w:cs="Calibri"/>
          <w:color w:val="000000"/>
        </w:rPr>
        <w:t xml:space="preserve">Post retirement pension increases are linked to CPI. </w:t>
      </w:r>
    </w:p>
    <w:p w14:paraId="4B1D6715" w14:textId="77777777" w:rsidR="00BD71B1" w:rsidRPr="00433CD7" w:rsidRDefault="00BD71B1" w:rsidP="00CA70C7">
      <w:pPr>
        <w:autoSpaceDE w:val="0"/>
        <w:autoSpaceDN w:val="0"/>
        <w:adjustRightInd w:val="0"/>
        <w:spacing w:after="0"/>
        <w:jc w:val="both"/>
        <w:rPr>
          <w:rFonts w:ascii="Calibri" w:hAnsi="Calibri" w:cs="Calibri"/>
          <w:color w:val="000000"/>
        </w:rPr>
      </w:pPr>
    </w:p>
    <w:p w14:paraId="42087974"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For further information in relation to the Single Public Service Pension Scheme please see the following website - </w:t>
      </w:r>
      <w:hyperlink r:id="rId16" w:history="1">
        <w:r w:rsidRPr="00433CD7">
          <w:rPr>
            <w:rStyle w:val="Hyperlink"/>
            <w:rFonts w:ascii="Calibri" w:hAnsi="Calibri" w:cs="Calibri"/>
          </w:rPr>
          <w:t>www.singlepensionscheme.gov.ie</w:t>
        </w:r>
      </w:hyperlink>
      <w:r w:rsidRPr="00433CD7">
        <w:rPr>
          <w:rFonts w:ascii="Calibri" w:hAnsi="Calibri" w:cs="Calibri"/>
          <w:color w:val="000000"/>
        </w:rPr>
        <w:t xml:space="preserve">. </w:t>
      </w:r>
    </w:p>
    <w:p w14:paraId="5A283566" w14:textId="77777777" w:rsidR="00BD71B1" w:rsidRPr="00433CD7" w:rsidRDefault="00BD71B1" w:rsidP="00CA70C7">
      <w:pPr>
        <w:autoSpaceDE w:val="0"/>
        <w:autoSpaceDN w:val="0"/>
        <w:adjustRightInd w:val="0"/>
        <w:spacing w:after="0"/>
        <w:jc w:val="both"/>
        <w:rPr>
          <w:rFonts w:ascii="Calibri" w:hAnsi="Calibri" w:cs="Calibri"/>
          <w:color w:val="000000"/>
        </w:rPr>
      </w:pPr>
    </w:p>
    <w:p w14:paraId="5395773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Where the appointee has worked in a pensionable public service job prior to 1 January 2013 as a member of a pre-existing public service pension scheme, and any subsequent breaks in public service employment have been less than 26 weeks, they may be entitled to membership of a pre-existing public service pension scheme. The pension entitlement of such appointees will be established in the context of their public service employment history, in accordance with the relevant legislation and pension scheme rules applicable to the body. </w:t>
      </w:r>
    </w:p>
    <w:p w14:paraId="280BB880" w14:textId="77777777" w:rsidR="00BD71B1" w:rsidRPr="00433CD7" w:rsidRDefault="00BD71B1" w:rsidP="00CA70C7">
      <w:pPr>
        <w:autoSpaceDE w:val="0"/>
        <w:autoSpaceDN w:val="0"/>
        <w:adjustRightInd w:val="0"/>
        <w:spacing w:after="0"/>
        <w:jc w:val="both"/>
        <w:rPr>
          <w:rFonts w:ascii="Calibri" w:hAnsi="Calibri" w:cs="Calibri"/>
          <w:color w:val="000000"/>
        </w:rPr>
      </w:pPr>
    </w:p>
    <w:p w14:paraId="64B1C477"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pre-existing pension scheme terms may vary between public service bodies. On appointment to a new role with a new employer, the appointee will be subject to the pension terms applicable in the new body with which they are employed. In the event that the appointee is an existing civil/public servant, they should make themselves aware of any potential pension implications arising from moving employment. In this regard, it is also important to note that appointment to a position on a fixed term basis may have implications for pension terms. </w:t>
      </w:r>
    </w:p>
    <w:p w14:paraId="12CAEB64" w14:textId="77777777" w:rsidR="0000060D" w:rsidRDefault="0000060D" w:rsidP="00CA70C7">
      <w:pPr>
        <w:autoSpaceDE w:val="0"/>
        <w:autoSpaceDN w:val="0"/>
        <w:adjustRightInd w:val="0"/>
        <w:spacing w:after="0"/>
        <w:jc w:val="both"/>
        <w:rPr>
          <w:rFonts w:ascii="Calibri" w:hAnsi="Calibri" w:cs="Calibri"/>
          <w:b/>
          <w:bCs/>
          <w:color w:val="000000"/>
        </w:rPr>
      </w:pPr>
    </w:p>
    <w:p w14:paraId="0DB50CDC" w14:textId="77777777" w:rsidR="00BD71B1" w:rsidRPr="00433CD7" w:rsidRDefault="00BD71B1" w:rsidP="004413C1">
      <w:pPr>
        <w:pStyle w:val="Heading3"/>
      </w:pPr>
      <w:r w:rsidRPr="00433CD7">
        <w:t xml:space="preserve">Pension Abatement </w:t>
      </w:r>
    </w:p>
    <w:p w14:paraId="75BB09D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If the appointee has previously been employed in the Civil or Public Service and is in receipt of a pension from the Civil or Public Service or where a Civil/Public Service pension comes into payment during their re-employment that pension </w:t>
      </w:r>
      <w:r w:rsidRPr="004413C1">
        <w:rPr>
          <w:rFonts w:ascii="Calibri" w:hAnsi="Calibri" w:cs="Calibri"/>
          <w:b/>
          <w:bCs/>
          <w:color w:val="000000"/>
        </w:rPr>
        <w:t xml:space="preserve">will be subject to abatement </w:t>
      </w:r>
      <w:r w:rsidRPr="004413C1">
        <w:rPr>
          <w:rFonts w:ascii="Calibri" w:hAnsi="Calibri" w:cs="Calibri"/>
          <w:color w:val="000000"/>
        </w:rPr>
        <w:t xml:space="preserve">in accordance with Section 52 of the Public Service Pensions (Single Scheme and Other Provisions) Act 2012. </w:t>
      </w:r>
      <w:r w:rsidRPr="004413C1">
        <w:rPr>
          <w:rFonts w:ascii="Calibri" w:hAnsi="Calibri" w:cs="Calibri"/>
          <w:b/>
          <w:bCs/>
          <w:color w:val="000000"/>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4413C1">
        <w:rPr>
          <w:rFonts w:ascii="Calibri" w:hAnsi="Calibri" w:cs="Calibri"/>
          <w:color w:val="000000"/>
        </w:rPr>
        <w:t xml:space="preserve">. </w:t>
      </w:r>
    </w:p>
    <w:p w14:paraId="23768176" w14:textId="77777777" w:rsidR="004413C1" w:rsidRDefault="004413C1" w:rsidP="004413C1">
      <w:pPr>
        <w:pStyle w:val="ListParagraph"/>
        <w:autoSpaceDE w:val="0"/>
        <w:autoSpaceDN w:val="0"/>
        <w:adjustRightInd w:val="0"/>
        <w:spacing w:after="0"/>
        <w:jc w:val="both"/>
        <w:rPr>
          <w:rFonts w:ascii="Calibri" w:hAnsi="Calibri" w:cs="Calibri"/>
          <w:color w:val="000000"/>
        </w:rPr>
      </w:pPr>
    </w:p>
    <w:p w14:paraId="1451506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w:t>
      </w:r>
      <w:r w:rsidRPr="004413C1">
        <w:rPr>
          <w:rFonts w:ascii="Calibri" w:hAnsi="Calibri" w:cs="Calibri"/>
          <w:color w:val="000000"/>
        </w:rPr>
        <w:lastRenderedPageBreak/>
        <w:t xml:space="preserve">Department of Environment, Community &amp; Local Government Circular letter LG(P) 06/2013, any of which renders a person ineligible for the competition) 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E874728" w14:textId="77777777" w:rsidR="004413C1" w:rsidRPr="004413C1" w:rsidRDefault="004413C1" w:rsidP="004413C1">
      <w:pPr>
        <w:pStyle w:val="ListParagraph"/>
        <w:rPr>
          <w:rFonts w:ascii="Calibri" w:hAnsi="Calibri" w:cs="Calibri"/>
          <w:color w:val="000000"/>
        </w:rPr>
      </w:pPr>
    </w:p>
    <w:p w14:paraId="76C19009" w14:textId="77777777" w:rsidR="00BD71B1" w:rsidRP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Department of Education and Skills Early Retirement Scheme for Teachers Circular 102/2007 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4413C1">
        <w:rPr>
          <w:rFonts w:ascii="Calibri" w:hAnsi="Calibri" w:cs="Calibri"/>
          <w:color w:val="000000"/>
          <w:sz w:val="14"/>
          <w:szCs w:val="14"/>
        </w:rPr>
        <w:t xml:space="preserve">th </w:t>
      </w:r>
      <w:r w:rsidRPr="004413C1">
        <w:rPr>
          <w:rFonts w:ascii="Calibri" w:hAnsi="Calibri" w:cs="Calibri"/>
          <w:color w:val="000000"/>
        </w:rPr>
        <w:t xml:space="preserve">birthday, whichever is the later, but on resumption, the pension will be based on the person's actual reckonable service as a teacher (i.e. the added years previously granted will not be taken into account in the calculation of the pension payment). </w:t>
      </w:r>
    </w:p>
    <w:p w14:paraId="7ABFA68C" w14:textId="77777777" w:rsidR="006744CB" w:rsidRDefault="006744CB" w:rsidP="004413C1">
      <w:pPr>
        <w:pStyle w:val="Heading3"/>
      </w:pPr>
    </w:p>
    <w:p w14:paraId="25653DAD" w14:textId="77777777" w:rsidR="00BD71B1" w:rsidRPr="00433CD7" w:rsidRDefault="00BD71B1" w:rsidP="004413C1">
      <w:pPr>
        <w:pStyle w:val="Heading3"/>
      </w:pPr>
      <w:r w:rsidRPr="00433CD7">
        <w:t xml:space="preserve">Ill-Health-Retirement </w:t>
      </w:r>
    </w:p>
    <w:p w14:paraId="37FBD03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26FBAED" w14:textId="0EBB3D8B" w:rsidR="006305DE" w:rsidRPr="00177C27" w:rsidRDefault="00BD71B1" w:rsidP="00CA70C7">
      <w:pPr>
        <w:spacing w:after="160"/>
        <w:jc w:val="both"/>
        <w:rPr>
          <w:rFonts w:ascii="Calibri" w:hAnsi="Calibri" w:cs="Calibri"/>
          <w:color w:val="000000"/>
        </w:rPr>
      </w:pPr>
      <w:r w:rsidRPr="00433CD7">
        <w:rPr>
          <w:rFonts w:ascii="Calibri" w:hAnsi="Calibri" w:cs="Calibri"/>
          <w:color w:val="000000"/>
        </w:rPr>
        <w:t xml:space="preserve">Applicants will be required to attend the </w:t>
      </w:r>
      <w:r w:rsidR="006E59BF">
        <w:rPr>
          <w:rFonts w:ascii="Calibri" w:hAnsi="Calibri" w:cs="Calibri"/>
          <w:color w:val="000000"/>
        </w:rPr>
        <w:t>GRAI OHP’s</w:t>
      </w:r>
      <w:r w:rsidRPr="00433CD7">
        <w:rPr>
          <w:rFonts w:ascii="Calibri" w:hAnsi="Calibri" w:cs="Calibri"/>
          <w:color w:val="000000"/>
        </w:rPr>
        <w:t xml:space="preserve"> office to assess their ability to provide regular and effective service taking account of the condition which qualified them for IHR.</w:t>
      </w:r>
    </w:p>
    <w:p w14:paraId="12DA7325" w14:textId="77777777" w:rsidR="00BD71B1" w:rsidRPr="00433CD7" w:rsidRDefault="00BD71B1" w:rsidP="00CA70C7">
      <w:pPr>
        <w:autoSpaceDE w:val="0"/>
        <w:autoSpaceDN w:val="0"/>
        <w:adjustRightInd w:val="0"/>
        <w:spacing w:after="0"/>
        <w:jc w:val="both"/>
        <w:rPr>
          <w:rFonts w:ascii="Calibri" w:hAnsi="Calibri" w:cs="Calibri"/>
          <w:color w:val="000000"/>
          <w:u w:val="single"/>
        </w:rPr>
      </w:pPr>
    </w:p>
    <w:p w14:paraId="617FFF06" w14:textId="77777777" w:rsidR="00BD71B1" w:rsidRPr="006744CB" w:rsidRDefault="00BD71B1" w:rsidP="00CA70C7">
      <w:pPr>
        <w:autoSpaceDE w:val="0"/>
        <w:autoSpaceDN w:val="0"/>
        <w:adjustRightInd w:val="0"/>
        <w:spacing w:after="0"/>
        <w:jc w:val="both"/>
        <w:rPr>
          <w:rFonts w:ascii="Calibri" w:hAnsi="Calibri" w:cs="Calibri"/>
          <w:b/>
          <w:bCs/>
          <w:color w:val="000000"/>
        </w:rPr>
      </w:pPr>
      <w:r w:rsidRPr="006744CB">
        <w:rPr>
          <w:rFonts w:ascii="Calibri" w:hAnsi="Calibri" w:cs="Calibri"/>
          <w:b/>
          <w:bCs/>
          <w:color w:val="000000"/>
        </w:rPr>
        <w:t xml:space="preserve">Appointment post ill-health retirement from Public Service </w:t>
      </w:r>
    </w:p>
    <w:p w14:paraId="066765F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1. Where an individual has retired from a public service body their ill-health pension from that employment may be subject to review in accordance with the rules of ill-health retirement under that scheme. </w:t>
      </w:r>
    </w:p>
    <w:p w14:paraId="47BEA37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2. If an applicant is successful, on appointment the applicant will be required to declare whether they are in receipt of a public service pension (ill-health or otherwise) and their public service pension may be subject to abatement. </w:t>
      </w:r>
    </w:p>
    <w:p w14:paraId="77911E8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3. The applicant will become a member of the Single Public Service Pension Scheme (SPSPS) upon appointment if they have had a break in pensionable public/civil service of more than 26 weeks. </w:t>
      </w:r>
    </w:p>
    <w:p w14:paraId="154D4A9C" w14:textId="77777777" w:rsidR="00C65CBD" w:rsidRPr="00433CD7" w:rsidRDefault="00C65CBD" w:rsidP="00CA70C7">
      <w:pPr>
        <w:autoSpaceDE w:val="0"/>
        <w:autoSpaceDN w:val="0"/>
        <w:adjustRightInd w:val="0"/>
        <w:spacing w:after="0"/>
        <w:jc w:val="both"/>
        <w:rPr>
          <w:rFonts w:ascii="Calibri" w:hAnsi="Calibri" w:cs="Calibri"/>
          <w:color w:val="000000"/>
        </w:rPr>
      </w:pPr>
    </w:p>
    <w:p w14:paraId="5133F83F" w14:textId="77777777" w:rsidR="00BD71B1" w:rsidRPr="00433CD7" w:rsidRDefault="00BD71B1" w:rsidP="00C65CBD">
      <w:pPr>
        <w:pStyle w:val="Heading3"/>
      </w:pPr>
      <w:r w:rsidRPr="00433CD7">
        <w:rPr>
          <w:bCs/>
        </w:rPr>
        <w:t xml:space="preserve">Pension Accrual </w:t>
      </w:r>
    </w:p>
    <w:p w14:paraId="51C75DDB" w14:textId="77777777" w:rsidR="00BD71B1" w:rsidRDefault="00BD71B1" w:rsidP="00F35D82">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p w14:paraId="686873A5" w14:textId="77777777" w:rsidR="0092423D" w:rsidRDefault="0092423D" w:rsidP="00F35D82">
      <w:pPr>
        <w:autoSpaceDE w:val="0"/>
        <w:autoSpaceDN w:val="0"/>
        <w:adjustRightInd w:val="0"/>
        <w:spacing w:after="0"/>
        <w:jc w:val="both"/>
        <w:rPr>
          <w:rFonts w:ascii="Calibri" w:hAnsi="Calibri" w:cs="Calibri"/>
          <w:color w:val="000000"/>
        </w:rPr>
      </w:pPr>
    </w:p>
    <w:p w14:paraId="75211C0D" w14:textId="77777777" w:rsidR="00BD71B1" w:rsidRPr="00433CD7" w:rsidRDefault="00BD71B1" w:rsidP="00C65CBD">
      <w:pPr>
        <w:pStyle w:val="Heading3"/>
      </w:pPr>
      <w:r w:rsidRPr="00433CD7">
        <w:rPr>
          <w:bCs/>
        </w:rPr>
        <w:t xml:space="preserve">Additional Superannuation Contribution </w:t>
      </w:r>
    </w:p>
    <w:p w14:paraId="123E0F9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This appointment is subject to the Additional Superannuation Contribution (ASC) in accordance with the Public Service Pay and Pensions Act 2017. </w:t>
      </w:r>
      <w:r w:rsidRPr="00433CD7">
        <w:rPr>
          <w:rFonts w:ascii="Calibri" w:hAnsi="Calibri" w:cs="Calibri"/>
          <w:b/>
          <w:bCs/>
          <w:color w:val="000000"/>
        </w:rPr>
        <w:t xml:space="preserve">Note: </w:t>
      </w:r>
      <w:r w:rsidRPr="00433CD7">
        <w:rPr>
          <w:rFonts w:ascii="Calibri" w:hAnsi="Calibri" w:cs="Calibri"/>
          <w:color w:val="000000"/>
        </w:rPr>
        <w:t xml:space="preserve">ASC deductions are in addition to any pension contributions (main scheme and spouses’ and children’s contributions) required under the rules of your pension scheme. </w:t>
      </w:r>
    </w:p>
    <w:p w14:paraId="476ED2C3" w14:textId="59DA4308" w:rsidR="00F35D82" w:rsidRDefault="00F35D82" w:rsidP="00CA70C7">
      <w:pPr>
        <w:autoSpaceDE w:val="0"/>
        <w:autoSpaceDN w:val="0"/>
        <w:adjustRightInd w:val="0"/>
        <w:spacing w:after="0"/>
        <w:jc w:val="both"/>
        <w:rPr>
          <w:rFonts w:ascii="Calibri" w:hAnsi="Calibri" w:cs="Calibri"/>
          <w:b/>
          <w:bCs/>
          <w:color w:val="000000"/>
        </w:rPr>
      </w:pPr>
    </w:p>
    <w:p w14:paraId="019870FD"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Ethics in Public Office </w:t>
      </w:r>
    </w:p>
    <w:p w14:paraId="50334DD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Ethics in Public Office Acts will apply, where appropriate, to this appointment. </w:t>
      </w:r>
    </w:p>
    <w:p w14:paraId="5B3DDFDC" w14:textId="77777777" w:rsidR="00BD71B1" w:rsidRPr="00433CD7" w:rsidRDefault="00BD71B1" w:rsidP="00CA70C7">
      <w:pPr>
        <w:autoSpaceDE w:val="0"/>
        <w:autoSpaceDN w:val="0"/>
        <w:adjustRightInd w:val="0"/>
        <w:spacing w:after="0"/>
        <w:jc w:val="both"/>
        <w:rPr>
          <w:rFonts w:ascii="Calibri" w:hAnsi="Calibri" w:cs="Calibri"/>
          <w:color w:val="000000"/>
        </w:rPr>
      </w:pPr>
    </w:p>
    <w:p w14:paraId="6FC1ED6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Prior approval of publications </w:t>
      </w:r>
    </w:p>
    <w:p w14:paraId="7DBDC3F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will agree not to publish material relation to his or her official duties without prior approval by the Chairperson of the Authority or the CEO. </w:t>
      </w:r>
    </w:p>
    <w:p w14:paraId="7413A714" w14:textId="77777777" w:rsidR="00BD71B1" w:rsidRPr="00433CD7" w:rsidRDefault="00BD71B1" w:rsidP="00CA70C7">
      <w:pPr>
        <w:autoSpaceDE w:val="0"/>
        <w:autoSpaceDN w:val="0"/>
        <w:adjustRightInd w:val="0"/>
        <w:spacing w:after="0"/>
        <w:jc w:val="both"/>
        <w:rPr>
          <w:rFonts w:ascii="Calibri" w:hAnsi="Calibri" w:cs="Calibri"/>
          <w:color w:val="000000"/>
        </w:rPr>
      </w:pPr>
    </w:p>
    <w:p w14:paraId="30FDAE1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Political Activity </w:t>
      </w:r>
    </w:p>
    <w:p w14:paraId="0F0B8923" w14:textId="0FA44679" w:rsidR="00BD71B1"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During the term of employment the </w:t>
      </w:r>
      <w:r w:rsidR="00507479">
        <w:rPr>
          <w:rFonts w:ascii="Calibri" w:hAnsi="Calibri" w:cs="Calibri"/>
          <w:color w:val="000000"/>
        </w:rPr>
        <w:t>Director of Compliance and Dispute Resolution</w:t>
      </w:r>
      <w:r w:rsidR="00D51F25" w:rsidRPr="00D51F25">
        <w:rPr>
          <w:rFonts w:ascii="Calibri" w:hAnsi="Calibri" w:cs="Calibri"/>
          <w:color w:val="000000"/>
        </w:rPr>
        <w:t xml:space="preserve"> (PO)</w:t>
      </w:r>
      <w:r w:rsidR="00D51F25">
        <w:rPr>
          <w:rFonts w:ascii="Calibri" w:hAnsi="Calibri" w:cs="Calibri"/>
          <w:color w:val="000000"/>
        </w:rPr>
        <w:t xml:space="preserve"> </w:t>
      </w:r>
      <w:r w:rsidRPr="00433CD7">
        <w:rPr>
          <w:rFonts w:ascii="Calibri" w:hAnsi="Calibri" w:cs="Calibri"/>
          <w:color w:val="000000"/>
        </w:rPr>
        <w:t xml:space="preserve">will be subject to the rules governing public servants and politics. </w:t>
      </w:r>
    </w:p>
    <w:p w14:paraId="2C30599D" w14:textId="4648E0EE" w:rsidR="00DD444F" w:rsidRDefault="00DD444F" w:rsidP="00CA70C7">
      <w:pPr>
        <w:autoSpaceDE w:val="0"/>
        <w:autoSpaceDN w:val="0"/>
        <w:adjustRightInd w:val="0"/>
        <w:spacing w:after="0"/>
        <w:jc w:val="both"/>
        <w:rPr>
          <w:rFonts w:ascii="Calibri" w:hAnsi="Calibri" w:cs="Calibri"/>
          <w:color w:val="000000"/>
        </w:rPr>
      </w:pPr>
    </w:p>
    <w:p w14:paraId="25CCC392" w14:textId="77777777" w:rsidR="0092423D" w:rsidRDefault="0092423D" w:rsidP="0092423D">
      <w:pPr>
        <w:pStyle w:val="xmsonormal"/>
        <w:spacing w:line="220" w:lineRule="exact"/>
        <w:jc w:val="both"/>
        <w:rPr>
          <w:rFonts w:asciiTheme="minorHAnsi" w:hAnsiTheme="minorHAnsi" w:cstheme="minorHAnsi"/>
          <w:b/>
          <w:bCs/>
        </w:rPr>
      </w:pPr>
      <w:r w:rsidRPr="006E4D1D">
        <w:rPr>
          <w:rFonts w:asciiTheme="minorHAnsi" w:hAnsiTheme="minorHAnsi" w:cstheme="minorHAnsi"/>
          <w:b/>
          <w:bCs/>
        </w:rPr>
        <w:t>Candidates with Disabilities</w:t>
      </w:r>
      <w:r>
        <w:rPr>
          <w:rFonts w:asciiTheme="minorHAnsi" w:hAnsiTheme="minorHAnsi" w:cstheme="minorHAnsi"/>
          <w:b/>
          <w:bCs/>
        </w:rPr>
        <w:t xml:space="preserve"> or Long Term Conditions </w:t>
      </w:r>
    </w:p>
    <w:p w14:paraId="3B777495" w14:textId="77777777" w:rsidR="0092423D" w:rsidRPr="006E4D1D" w:rsidRDefault="0092423D" w:rsidP="0092423D">
      <w:pPr>
        <w:pStyle w:val="xmsonormal"/>
        <w:spacing w:line="220" w:lineRule="exact"/>
        <w:jc w:val="both"/>
        <w:rPr>
          <w:rFonts w:asciiTheme="minorHAnsi" w:hAnsiTheme="minorHAnsi" w:cstheme="minorHAnsi"/>
        </w:rPr>
      </w:pPr>
    </w:p>
    <w:p w14:paraId="70C048F9"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The GRAI is an equal opportunities employer.  Any candidate who is living with a disability or long term condition, is kindly asked to disclose details of this in their covering letter, setting out details of the condition, and what (if any) adjustments may need to be considered as part of our recruitment process. </w:t>
      </w:r>
    </w:p>
    <w:p w14:paraId="1BBC784A" w14:textId="77777777" w:rsidR="0092423D" w:rsidRDefault="0092423D" w:rsidP="0092423D">
      <w:pPr>
        <w:pStyle w:val="xmsonormal"/>
        <w:jc w:val="both"/>
        <w:rPr>
          <w:rFonts w:asciiTheme="minorHAnsi" w:hAnsiTheme="minorHAnsi" w:cstheme="minorHAnsi"/>
          <w:spacing w:val="-2"/>
        </w:rPr>
      </w:pPr>
    </w:p>
    <w:p w14:paraId="285F5DDD"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This information will be handled in the strictest confidence, and may require a further conversation before any formal recruitment stage is initiated. The purpose of this conversation is to identify (any) reasonable adjustments, which will remove any unnecessary barriers to full participation in our recruitment process. </w:t>
      </w:r>
    </w:p>
    <w:p w14:paraId="6DA0BCDA" w14:textId="77777777" w:rsidR="00BD71B1" w:rsidRPr="00433CD7" w:rsidRDefault="00BD71B1" w:rsidP="00CA70C7">
      <w:pPr>
        <w:autoSpaceDE w:val="0"/>
        <w:autoSpaceDN w:val="0"/>
        <w:adjustRightInd w:val="0"/>
        <w:spacing w:after="0"/>
        <w:jc w:val="both"/>
        <w:rPr>
          <w:rFonts w:ascii="Calibri" w:hAnsi="Calibri" w:cs="Calibri"/>
          <w:color w:val="000000"/>
        </w:rPr>
      </w:pPr>
    </w:p>
    <w:p w14:paraId="4A79E1A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Please Note: </w:t>
      </w:r>
    </w:p>
    <w:p w14:paraId="40D33B4E" w14:textId="1EF0A594" w:rsidR="00BD71B1" w:rsidRDefault="00BD71B1" w:rsidP="00CA70C7">
      <w:pPr>
        <w:autoSpaceDE w:val="0"/>
        <w:autoSpaceDN w:val="0"/>
        <w:adjustRightInd w:val="0"/>
        <w:spacing w:after="0"/>
        <w:jc w:val="both"/>
        <w:rPr>
          <w:rFonts w:ascii="Calibri" w:hAnsi="Calibri" w:cs="Calibri"/>
          <w:color w:val="000000"/>
          <w:u w:val="single"/>
        </w:rPr>
      </w:pPr>
      <w:r w:rsidRPr="00433CD7">
        <w:rPr>
          <w:rFonts w:ascii="Calibri" w:hAnsi="Calibri" w:cs="Calibri"/>
          <w:color w:val="000000"/>
        </w:rPr>
        <w:t xml:space="preserve">As an </w:t>
      </w:r>
      <w:r w:rsidRPr="00433CD7">
        <w:rPr>
          <w:rFonts w:ascii="Calibri" w:hAnsi="Calibri" w:cs="Calibri"/>
          <w:b/>
          <w:bCs/>
          <w:color w:val="000000"/>
        </w:rPr>
        <w:t>Employer of Choice</w:t>
      </w:r>
      <w:r w:rsidR="00F764AB">
        <w:rPr>
          <w:rFonts w:ascii="Calibri" w:hAnsi="Calibri" w:cs="Calibri"/>
          <w:b/>
          <w:bCs/>
          <w:color w:val="000000"/>
        </w:rPr>
        <w:t>,</w:t>
      </w:r>
      <w:r w:rsidRPr="00433CD7">
        <w:rPr>
          <w:rFonts w:ascii="Calibri" w:hAnsi="Calibri" w:cs="Calibri"/>
          <w:b/>
          <w:bCs/>
          <w:color w:val="000000"/>
        </w:rPr>
        <w:t xml:space="preserve"> </w:t>
      </w:r>
      <w:r w:rsidRPr="00433CD7">
        <w:rPr>
          <w:rFonts w:ascii="Calibri" w:hAnsi="Calibri" w:cs="Calibri"/>
          <w:color w:val="000000"/>
        </w:rPr>
        <w:t>the</w:t>
      </w:r>
      <w:r w:rsidR="006851C7" w:rsidRPr="00433CD7">
        <w:rPr>
          <w:rFonts w:ascii="Calibri" w:hAnsi="Calibri" w:cs="Calibri"/>
          <w:color w:val="000000"/>
        </w:rPr>
        <w:t xml:space="preserve"> GRAI</w:t>
      </w:r>
      <w:r w:rsidR="00271357">
        <w:rPr>
          <w:rFonts w:ascii="Calibri" w:hAnsi="Calibri" w:cs="Calibri"/>
          <w:color w:val="000000"/>
        </w:rPr>
        <w:t xml:space="preserve"> provides a number of </w:t>
      </w:r>
      <w:r w:rsidRPr="00433CD7">
        <w:rPr>
          <w:rFonts w:ascii="Calibri" w:hAnsi="Calibri" w:cs="Calibri"/>
          <w:color w:val="000000"/>
        </w:rPr>
        <w:t xml:space="preserve">flexible and family friendly policies e.g. </w:t>
      </w:r>
      <w:r w:rsidR="00CE761D" w:rsidRPr="00433CD7">
        <w:rPr>
          <w:rFonts w:ascii="Calibri" w:hAnsi="Calibri" w:cs="Calibri"/>
          <w:color w:val="000000"/>
        </w:rPr>
        <w:t>Work-sharing</w:t>
      </w:r>
      <w:r w:rsidRPr="00433CD7">
        <w:rPr>
          <w:rFonts w:ascii="Calibri" w:hAnsi="Calibri" w:cs="Calibri"/>
          <w:color w:val="000000"/>
        </w:rPr>
        <w:t>, Remote Working (operated on a ‘blended’ basis)</w:t>
      </w:r>
      <w:r w:rsidR="00271357">
        <w:rPr>
          <w:rFonts w:ascii="Calibri" w:hAnsi="Calibri" w:cs="Calibri"/>
          <w:color w:val="000000"/>
        </w:rPr>
        <w:t>, Employee Assistance Service</w:t>
      </w:r>
      <w:r w:rsidRPr="00433CD7">
        <w:rPr>
          <w:rFonts w:ascii="Calibri" w:hAnsi="Calibri" w:cs="Calibri"/>
          <w:color w:val="000000"/>
        </w:rPr>
        <w:t xml:space="preserve"> etc. All elective policies can be applied for in accordance with the relevant statutory provisions and </w:t>
      </w:r>
      <w:r w:rsidRPr="00EF6E1B">
        <w:rPr>
          <w:rFonts w:ascii="Calibri" w:hAnsi="Calibri" w:cs="Calibri"/>
          <w:color w:val="000000"/>
          <w:u w:val="single"/>
        </w:rPr>
        <w:t xml:space="preserve">are subject to the business needs of the organisation. </w:t>
      </w:r>
    </w:p>
    <w:p w14:paraId="5FA106D3" w14:textId="7A8A6586" w:rsidR="00F052D6" w:rsidRPr="00EF6E1B" w:rsidRDefault="00F052D6" w:rsidP="00CA70C7">
      <w:pPr>
        <w:autoSpaceDE w:val="0"/>
        <w:autoSpaceDN w:val="0"/>
        <w:adjustRightInd w:val="0"/>
        <w:spacing w:after="0"/>
        <w:jc w:val="both"/>
        <w:rPr>
          <w:rFonts w:ascii="Calibri" w:hAnsi="Calibri" w:cs="Calibri"/>
          <w:color w:val="000000"/>
          <w:u w:val="single"/>
        </w:rPr>
      </w:pPr>
      <w:r w:rsidRPr="00903446">
        <w:rPr>
          <w:rFonts w:ascii="Calibri" w:hAnsi="Calibri" w:cs="Calibri"/>
          <w:color w:val="000000"/>
        </w:rPr>
        <w:t>GRAI also provides training opportunities including a Refund of Fees scheme for particular accredited courses of relevance to the role</w:t>
      </w:r>
      <w:r>
        <w:rPr>
          <w:rFonts w:ascii="Calibri" w:hAnsi="Calibri" w:cs="Calibri"/>
          <w:color w:val="000000"/>
          <w:u w:val="single"/>
        </w:rPr>
        <w:t xml:space="preserve">. </w:t>
      </w:r>
    </w:p>
    <w:p w14:paraId="0297058B" w14:textId="77777777" w:rsidR="00BD71B1" w:rsidRPr="00433CD7" w:rsidRDefault="00BD71B1" w:rsidP="00CA70C7">
      <w:pPr>
        <w:autoSpaceDE w:val="0"/>
        <w:autoSpaceDN w:val="0"/>
        <w:adjustRightInd w:val="0"/>
        <w:spacing w:after="0"/>
        <w:jc w:val="both"/>
        <w:rPr>
          <w:rFonts w:ascii="Calibri" w:hAnsi="Calibri" w:cs="Calibri"/>
          <w:color w:val="000000"/>
        </w:rPr>
      </w:pPr>
    </w:p>
    <w:p w14:paraId="76BC4FAD" w14:textId="724CE063" w:rsidR="00D052F4" w:rsidRPr="00433CD7" w:rsidRDefault="00BD71B1" w:rsidP="00CA70C7">
      <w:pPr>
        <w:spacing w:after="160"/>
        <w:jc w:val="both"/>
        <w:rPr>
          <w:rFonts w:ascii="Calibri" w:hAnsi="Calibri" w:cs="Calibri"/>
          <w:b/>
        </w:rPr>
      </w:pPr>
      <w:r w:rsidRPr="00433CD7">
        <w:rPr>
          <w:rFonts w:ascii="Calibri" w:hAnsi="Calibri" w:cs="Calibri"/>
          <w:b/>
          <w:bCs/>
          <w:color w:val="000000"/>
        </w:rPr>
        <w:t>The information in this booklet represents the principal conditions of service and is not intended to be the comprehensive list of all terms and conditions of employment which will be set out in the employment contract to be agreed with the successful candidate</w:t>
      </w:r>
      <w:r w:rsidR="00AA0AE1">
        <w:rPr>
          <w:rFonts w:ascii="Calibri" w:hAnsi="Calibri" w:cs="Calibri"/>
          <w:b/>
          <w:bCs/>
          <w:color w:val="000000"/>
        </w:rPr>
        <w:t>.</w:t>
      </w:r>
    </w:p>
    <w:p w14:paraId="5D4BAD28" w14:textId="77777777" w:rsidR="00D420D0" w:rsidRPr="00323012" w:rsidRDefault="00491EBC" w:rsidP="00D420D0">
      <w:pPr>
        <w:pStyle w:val="Heading2"/>
        <w:rPr>
          <w:rFonts w:ascii="Arial" w:hAnsi="Arial" w:cs="Arial"/>
          <w:lang w:val="en-GB"/>
        </w:rPr>
      </w:pPr>
      <w:r>
        <w:rPr>
          <w:rFonts w:ascii="Calibri" w:hAnsi="Calibri" w:cs="Calibri"/>
          <w:b/>
          <w:bCs/>
          <w:color w:val="EB7B2F"/>
          <w:sz w:val="36"/>
          <w:szCs w:val="36"/>
          <w:lang w:val="en-GB"/>
        </w:rPr>
        <w:br w:type="page"/>
      </w:r>
      <w:r w:rsidR="00D420D0" w:rsidRPr="007D6ECA">
        <w:rPr>
          <w:lang w:val="en-GB"/>
        </w:rPr>
        <w:lastRenderedPageBreak/>
        <w:t>COMPETITION PROCESS</w:t>
      </w:r>
    </w:p>
    <w:p w14:paraId="4254358D" w14:textId="77777777" w:rsidR="00A157AF" w:rsidRDefault="00A157AF" w:rsidP="00B16013">
      <w:pPr>
        <w:pStyle w:val="Heading3"/>
      </w:pPr>
    </w:p>
    <w:p w14:paraId="33974594" w14:textId="77777777" w:rsidR="00BD71B1" w:rsidRPr="00B16013" w:rsidRDefault="00BD71B1" w:rsidP="00B16013">
      <w:pPr>
        <w:pStyle w:val="Heading3"/>
      </w:pPr>
      <w:r w:rsidRPr="00433CD7">
        <w:t xml:space="preserve">How to Apply </w:t>
      </w:r>
    </w:p>
    <w:p w14:paraId="0EF3B50E" w14:textId="136B3DAC" w:rsidR="009E0516" w:rsidRPr="00BA2828" w:rsidRDefault="000A0C3B" w:rsidP="00BA3B01">
      <w:pPr>
        <w:jc w:val="both"/>
        <w:rPr>
          <w:rFonts w:ascii="Calibri" w:hAnsi="Calibri" w:cs="Calibri"/>
          <w:w w:val="90"/>
        </w:rPr>
      </w:pPr>
      <w:r w:rsidRPr="00BA2828">
        <w:rPr>
          <w:rFonts w:ascii="Calibri" w:hAnsi="Calibri" w:cs="Calibri"/>
          <w:spacing w:val="-6"/>
        </w:rPr>
        <w:t>Conscia</w:t>
      </w:r>
      <w:r w:rsidRPr="00BA2828">
        <w:rPr>
          <w:rFonts w:ascii="Calibri" w:hAnsi="Calibri" w:cs="Calibri"/>
          <w:spacing w:val="-11"/>
        </w:rPr>
        <w:t xml:space="preserve"> </w:t>
      </w:r>
      <w:r w:rsidRPr="00BA2828">
        <w:rPr>
          <w:rFonts w:ascii="Calibri" w:hAnsi="Calibri" w:cs="Calibri"/>
          <w:spacing w:val="-6"/>
        </w:rPr>
        <w:t>will</w:t>
      </w:r>
      <w:r w:rsidRPr="00BA2828">
        <w:rPr>
          <w:rFonts w:ascii="Calibri" w:hAnsi="Calibri" w:cs="Calibri"/>
          <w:spacing w:val="-11"/>
        </w:rPr>
        <w:t xml:space="preserve"> </w:t>
      </w:r>
      <w:r w:rsidRPr="00BA2828">
        <w:rPr>
          <w:rFonts w:ascii="Calibri" w:hAnsi="Calibri" w:cs="Calibri"/>
          <w:spacing w:val="-6"/>
        </w:rPr>
        <w:t>be</w:t>
      </w:r>
      <w:r w:rsidRPr="00BA2828">
        <w:rPr>
          <w:rFonts w:ascii="Calibri" w:hAnsi="Calibri" w:cs="Calibri"/>
          <w:spacing w:val="-10"/>
        </w:rPr>
        <w:t xml:space="preserve"> </w:t>
      </w:r>
      <w:r w:rsidRPr="00BA2828">
        <w:rPr>
          <w:rFonts w:ascii="Calibri" w:hAnsi="Calibri" w:cs="Calibri"/>
          <w:spacing w:val="-6"/>
        </w:rPr>
        <w:t>managing</w:t>
      </w:r>
      <w:r w:rsidRPr="00BA2828">
        <w:rPr>
          <w:rFonts w:ascii="Calibri" w:hAnsi="Calibri" w:cs="Calibri"/>
          <w:spacing w:val="-11"/>
        </w:rPr>
        <w:t xml:space="preserve"> </w:t>
      </w:r>
      <w:r w:rsidRPr="00BA2828">
        <w:rPr>
          <w:rFonts w:ascii="Calibri" w:hAnsi="Calibri" w:cs="Calibri"/>
          <w:spacing w:val="-6"/>
        </w:rPr>
        <w:t>all</w:t>
      </w:r>
      <w:r w:rsidRPr="00BA2828">
        <w:rPr>
          <w:rFonts w:ascii="Calibri" w:hAnsi="Calibri" w:cs="Calibri"/>
          <w:spacing w:val="-11"/>
        </w:rPr>
        <w:t xml:space="preserve"> </w:t>
      </w:r>
      <w:r w:rsidRPr="00BA2828">
        <w:rPr>
          <w:rFonts w:ascii="Calibri" w:hAnsi="Calibri" w:cs="Calibri"/>
          <w:spacing w:val="-6"/>
        </w:rPr>
        <w:t>aspects</w:t>
      </w:r>
      <w:r w:rsidRPr="00BA2828">
        <w:rPr>
          <w:rFonts w:ascii="Calibri" w:hAnsi="Calibri" w:cs="Calibri"/>
          <w:spacing w:val="-11"/>
        </w:rPr>
        <w:t xml:space="preserve"> </w:t>
      </w:r>
      <w:r w:rsidRPr="00BA2828">
        <w:rPr>
          <w:rFonts w:ascii="Calibri" w:hAnsi="Calibri" w:cs="Calibri"/>
          <w:spacing w:val="-6"/>
        </w:rPr>
        <w:t>of</w:t>
      </w:r>
      <w:r w:rsidRPr="00BA2828">
        <w:rPr>
          <w:rFonts w:ascii="Calibri" w:hAnsi="Calibri" w:cs="Calibri"/>
          <w:spacing w:val="-10"/>
        </w:rPr>
        <w:t xml:space="preserve"> </w:t>
      </w:r>
      <w:r w:rsidRPr="00BA2828">
        <w:rPr>
          <w:rFonts w:ascii="Calibri" w:hAnsi="Calibri" w:cs="Calibri"/>
          <w:spacing w:val="-6"/>
        </w:rPr>
        <w:t>the</w:t>
      </w:r>
      <w:r w:rsidRPr="00BA2828">
        <w:rPr>
          <w:rFonts w:ascii="Calibri" w:hAnsi="Calibri" w:cs="Calibri"/>
          <w:spacing w:val="-11"/>
        </w:rPr>
        <w:t xml:space="preserve"> </w:t>
      </w:r>
      <w:r w:rsidRPr="00BA2828">
        <w:rPr>
          <w:rFonts w:ascii="Calibri" w:hAnsi="Calibri" w:cs="Calibri"/>
          <w:spacing w:val="-6"/>
        </w:rPr>
        <w:t>recruitment</w:t>
      </w:r>
      <w:r w:rsidRPr="00BA2828">
        <w:rPr>
          <w:rFonts w:ascii="Calibri" w:hAnsi="Calibri" w:cs="Calibri"/>
          <w:spacing w:val="-11"/>
        </w:rPr>
        <w:t xml:space="preserve"> </w:t>
      </w:r>
      <w:r w:rsidRPr="00BA2828">
        <w:rPr>
          <w:rFonts w:ascii="Calibri" w:hAnsi="Calibri" w:cs="Calibri"/>
          <w:spacing w:val="-6"/>
        </w:rPr>
        <w:t>process</w:t>
      </w:r>
      <w:r w:rsidRPr="00BA2828">
        <w:rPr>
          <w:rFonts w:ascii="Calibri" w:hAnsi="Calibri" w:cs="Calibri"/>
          <w:spacing w:val="-10"/>
        </w:rPr>
        <w:t xml:space="preserve"> </w:t>
      </w:r>
      <w:r w:rsidRPr="00BA2828">
        <w:rPr>
          <w:rFonts w:ascii="Calibri" w:hAnsi="Calibri" w:cs="Calibri"/>
          <w:spacing w:val="-6"/>
        </w:rPr>
        <w:t>on</w:t>
      </w:r>
      <w:r w:rsidRPr="00BA2828">
        <w:rPr>
          <w:rFonts w:ascii="Calibri" w:hAnsi="Calibri" w:cs="Calibri"/>
          <w:spacing w:val="-11"/>
        </w:rPr>
        <w:t xml:space="preserve"> </w:t>
      </w:r>
      <w:r w:rsidRPr="00BA2828">
        <w:rPr>
          <w:rFonts w:ascii="Calibri" w:hAnsi="Calibri" w:cs="Calibri"/>
          <w:spacing w:val="-6"/>
        </w:rPr>
        <w:t>behalf</w:t>
      </w:r>
      <w:r w:rsidRPr="00BA2828">
        <w:rPr>
          <w:rFonts w:ascii="Calibri" w:hAnsi="Calibri" w:cs="Calibri"/>
          <w:spacing w:val="-11"/>
        </w:rPr>
        <w:t xml:space="preserve"> </w:t>
      </w:r>
      <w:r w:rsidRPr="00BA2828">
        <w:rPr>
          <w:rFonts w:ascii="Calibri" w:hAnsi="Calibri" w:cs="Calibri"/>
          <w:spacing w:val="-6"/>
        </w:rPr>
        <w:t>of</w:t>
      </w:r>
      <w:r w:rsidRPr="00BA2828">
        <w:rPr>
          <w:rFonts w:ascii="Calibri" w:hAnsi="Calibri" w:cs="Calibri"/>
          <w:spacing w:val="-10"/>
        </w:rPr>
        <w:t xml:space="preserve"> </w:t>
      </w:r>
      <w:r w:rsidRPr="00BA2828">
        <w:rPr>
          <w:rFonts w:ascii="Calibri" w:hAnsi="Calibri" w:cs="Calibri"/>
          <w:spacing w:val="-6"/>
        </w:rPr>
        <w:t>the</w:t>
      </w:r>
      <w:r w:rsidRPr="00BA2828">
        <w:rPr>
          <w:rFonts w:ascii="Calibri" w:hAnsi="Calibri" w:cs="Calibri"/>
          <w:spacing w:val="-11"/>
        </w:rPr>
        <w:t xml:space="preserve"> </w:t>
      </w:r>
      <w:r w:rsidRPr="00BA2828">
        <w:rPr>
          <w:rFonts w:ascii="Calibri" w:hAnsi="Calibri" w:cs="Calibri"/>
          <w:spacing w:val="-6"/>
        </w:rPr>
        <w:t>Gambling Regulatory Authority of Ireland</w:t>
      </w:r>
      <w:r w:rsidR="009E0516" w:rsidRPr="00BA2828">
        <w:rPr>
          <w:rFonts w:ascii="Calibri" w:hAnsi="Calibri" w:cs="Calibri"/>
          <w:w w:val="90"/>
        </w:rPr>
        <w:t>.</w:t>
      </w:r>
    </w:p>
    <w:p w14:paraId="53C90D8D" w14:textId="77777777" w:rsidR="002E12E8" w:rsidRPr="00BA2828" w:rsidRDefault="002E12E8" w:rsidP="00CA70C7">
      <w:pPr>
        <w:autoSpaceDE w:val="0"/>
        <w:autoSpaceDN w:val="0"/>
        <w:adjustRightInd w:val="0"/>
        <w:spacing w:after="0"/>
        <w:jc w:val="both"/>
        <w:rPr>
          <w:rFonts w:ascii="Calibri" w:hAnsi="Calibri" w:cs="Calibri"/>
          <w:w w:val="90"/>
        </w:rPr>
      </w:pPr>
    </w:p>
    <w:p w14:paraId="6BC19F9F" w14:textId="733264AE" w:rsidR="00C63130" w:rsidRPr="00BA2828" w:rsidRDefault="00D3063F" w:rsidP="00CA70C7">
      <w:pPr>
        <w:autoSpaceDE w:val="0"/>
        <w:autoSpaceDN w:val="0"/>
        <w:adjustRightInd w:val="0"/>
        <w:spacing w:after="0"/>
        <w:jc w:val="both"/>
        <w:rPr>
          <w:rFonts w:ascii="Calibri" w:hAnsi="Calibri" w:cs="Calibri"/>
          <w:w w:val="90"/>
        </w:rPr>
      </w:pPr>
      <w:r w:rsidRPr="00BA2828">
        <w:rPr>
          <w:rFonts w:ascii="Calibri" w:hAnsi="Calibri" w:cs="Calibri"/>
          <w:color w:val="000000"/>
        </w:rPr>
        <w:t xml:space="preserve">Applications should be made </w:t>
      </w:r>
      <w:r w:rsidRPr="00BA2828">
        <w:rPr>
          <w:rFonts w:ascii="Calibri" w:hAnsi="Calibri" w:cs="Calibri"/>
          <w:b/>
          <w:bCs/>
          <w:color w:val="000000"/>
        </w:rPr>
        <w:t xml:space="preserve">online </w:t>
      </w:r>
      <w:r w:rsidRPr="00BA2828">
        <w:rPr>
          <w:rFonts w:ascii="Calibri" w:hAnsi="Calibri" w:cs="Calibri"/>
          <w:color w:val="000000"/>
        </w:rPr>
        <w:t xml:space="preserve">through </w:t>
      </w:r>
      <w:hyperlink r:id="rId17" w:history="1">
        <w:r w:rsidR="00216918" w:rsidRPr="00BA2828">
          <w:rPr>
            <w:rStyle w:val="Hyperlink"/>
            <w:rFonts w:ascii="Calibri" w:hAnsi="Calibri" w:cs="Calibri"/>
          </w:rPr>
          <w:t>https://consciatalent.com/grai</w:t>
        </w:r>
      </w:hyperlink>
      <w:r w:rsidR="009E0516" w:rsidRPr="00BA2828">
        <w:rPr>
          <w:rFonts w:ascii="Calibri" w:hAnsi="Calibri" w:cs="Calibri"/>
          <w:w w:val="90"/>
        </w:rPr>
        <w:t>.</w:t>
      </w:r>
    </w:p>
    <w:p w14:paraId="42553BAB" w14:textId="77777777" w:rsidR="009E0516" w:rsidRPr="00FA5216" w:rsidRDefault="009E0516" w:rsidP="00CA70C7">
      <w:pPr>
        <w:autoSpaceDE w:val="0"/>
        <w:autoSpaceDN w:val="0"/>
        <w:adjustRightInd w:val="0"/>
        <w:spacing w:after="0"/>
        <w:jc w:val="both"/>
        <w:rPr>
          <w:rFonts w:ascii="Calibri" w:hAnsi="Calibri" w:cs="Calibri"/>
          <w:color w:val="000000"/>
          <w:highlight w:val="yellow"/>
        </w:rPr>
      </w:pPr>
    </w:p>
    <w:p w14:paraId="7E1580EF" w14:textId="77777777" w:rsidR="00C63130" w:rsidRPr="003D3353" w:rsidRDefault="00C63130" w:rsidP="00C63130">
      <w:pPr>
        <w:jc w:val="both"/>
        <w:rPr>
          <w:rFonts w:cstheme="minorHAnsi"/>
        </w:rPr>
      </w:pPr>
      <w:r w:rsidRPr="003D3353">
        <w:rPr>
          <w:rFonts w:cstheme="minorHAnsi"/>
        </w:rPr>
        <w:t xml:space="preserve">Applications must be made by attaching </w:t>
      </w:r>
      <w:r w:rsidR="0044012A" w:rsidRPr="003D3353">
        <w:rPr>
          <w:rFonts w:cstheme="minorHAnsi"/>
        </w:rPr>
        <w:t>the</w:t>
      </w:r>
      <w:r w:rsidRPr="003D3353">
        <w:rPr>
          <w:rFonts w:cstheme="minorHAnsi"/>
        </w:rPr>
        <w:t xml:space="preserve"> following elements: </w:t>
      </w:r>
    </w:p>
    <w:p w14:paraId="1A003980" w14:textId="77777777" w:rsidR="00C63130" w:rsidRPr="003D3353" w:rsidRDefault="00C63130" w:rsidP="00C63130">
      <w:pPr>
        <w:pStyle w:val="ListParagraph"/>
        <w:numPr>
          <w:ilvl w:val="0"/>
          <w:numId w:val="32"/>
        </w:numPr>
        <w:jc w:val="both"/>
        <w:rPr>
          <w:rFonts w:cstheme="minorHAnsi"/>
        </w:rPr>
      </w:pPr>
      <w:r w:rsidRPr="003D3353">
        <w:rPr>
          <w:rFonts w:cstheme="minorHAnsi"/>
          <w:b/>
        </w:rPr>
        <w:t xml:space="preserve">A comprehensive CV. </w:t>
      </w:r>
    </w:p>
    <w:p w14:paraId="15AAB3E7" w14:textId="3DBB9977" w:rsidR="00C63130" w:rsidRPr="003D3353" w:rsidRDefault="00C63130" w:rsidP="00D51F25">
      <w:pPr>
        <w:pStyle w:val="ListParagraph"/>
        <w:numPr>
          <w:ilvl w:val="0"/>
          <w:numId w:val="32"/>
        </w:numPr>
        <w:jc w:val="both"/>
        <w:rPr>
          <w:rFonts w:cstheme="minorHAnsi"/>
        </w:rPr>
      </w:pPr>
      <w:r w:rsidRPr="003D3353">
        <w:rPr>
          <w:rFonts w:cstheme="minorHAnsi"/>
          <w:b/>
        </w:rPr>
        <w:t xml:space="preserve">A short cover letter / personal statement </w:t>
      </w:r>
      <w:r w:rsidRPr="003D3353">
        <w:rPr>
          <w:rFonts w:cstheme="minorHAnsi"/>
        </w:rPr>
        <w:t>(</w:t>
      </w:r>
      <w:r w:rsidR="006F3CCF" w:rsidRPr="003D3353">
        <w:rPr>
          <w:rFonts w:cstheme="minorHAnsi"/>
        </w:rPr>
        <w:t>i.e.</w:t>
      </w:r>
      <w:r w:rsidRPr="003D3353">
        <w:rPr>
          <w:rFonts w:cstheme="minorHAnsi"/>
        </w:rPr>
        <w:t xml:space="preserve"> no more than two pages) outlining why you wish to be considered for the post</w:t>
      </w:r>
      <w:r w:rsidR="004F160D" w:rsidRPr="003D3353">
        <w:rPr>
          <w:rFonts w:cstheme="minorHAnsi"/>
        </w:rPr>
        <w:t xml:space="preserve"> of </w:t>
      </w:r>
      <w:r w:rsidR="00D51F25" w:rsidRPr="003D3353">
        <w:rPr>
          <w:rFonts w:cstheme="minorHAnsi"/>
        </w:rPr>
        <w:t xml:space="preserve">the </w:t>
      </w:r>
      <w:r w:rsidR="00507479">
        <w:rPr>
          <w:rFonts w:cstheme="minorHAnsi"/>
        </w:rPr>
        <w:t>Director of Compliance and Dispute Resolution</w:t>
      </w:r>
      <w:r w:rsidR="00D51F25" w:rsidRPr="003D3353">
        <w:rPr>
          <w:rFonts w:cstheme="minorHAnsi"/>
        </w:rPr>
        <w:t xml:space="preserve"> (PO)</w:t>
      </w:r>
      <w:r w:rsidR="004F160D" w:rsidRPr="003D3353">
        <w:rPr>
          <w:rFonts w:cstheme="minorHAnsi"/>
        </w:rPr>
        <w:t xml:space="preserve">, </w:t>
      </w:r>
      <w:r w:rsidRPr="003D3353">
        <w:rPr>
          <w:rFonts w:cstheme="minorHAnsi"/>
        </w:rPr>
        <w:t>and where you believe your skills, experience and values meet the requirements for the position.</w:t>
      </w:r>
    </w:p>
    <w:p w14:paraId="50C45492" w14:textId="77777777" w:rsidR="00BD71B1" w:rsidRPr="00FA5216" w:rsidRDefault="00BD71B1" w:rsidP="00CA70C7">
      <w:pPr>
        <w:autoSpaceDE w:val="0"/>
        <w:autoSpaceDN w:val="0"/>
        <w:adjustRightInd w:val="0"/>
        <w:spacing w:after="0"/>
        <w:jc w:val="both"/>
        <w:rPr>
          <w:rFonts w:ascii="Calibri" w:hAnsi="Calibri" w:cs="Calibri"/>
          <w:color w:val="000000"/>
          <w:highlight w:val="yellow"/>
        </w:rPr>
      </w:pPr>
    </w:p>
    <w:p w14:paraId="16ED52F6" w14:textId="77777777" w:rsidR="00BD71B1" w:rsidRDefault="00BD71B1" w:rsidP="00B16013">
      <w:pPr>
        <w:autoSpaceDE w:val="0"/>
        <w:autoSpaceDN w:val="0"/>
        <w:adjustRightInd w:val="0"/>
        <w:spacing w:after="0"/>
        <w:jc w:val="both"/>
        <w:rPr>
          <w:rFonts w:ascii="Calibri" w:hAnsi="Calibri" w:cs="Calibri"/>
          <w:b/>
          <w:bCs/>
          <w:color w:val="000000"/>
        </w:rPr>
      </w:pPr>
      <w:r w:rsidRPr="003D3353">
        <w:rPr>
          <w:rFonts w:ascii="Calibri" w:hAnsi="Calibri" w:cs="Calibri"/>
          <w:color w:val="000000"/>
        </w:rPr>
        <w:t xml:space="preserve">Only applications fully submitted online will be accepted into the campaign. </w:t>
      </w:r>
      <w:r w:rsidR="00C11D9F" w:rsidRPr="003D3353">
        <w:rPr>
          <w:rFonts w:ascii="Calibri" w:hAnsi="Calibri" w:cs="Calibri"/>
          <w:color w:val="000000"/>
        </w:rPr>
        <w:t xml:space="preserve"> </w:t>
      </w:r>
      <w:r w:rsidRPr="003D3353">
        <w:rPr>
          <w:rFonts w:ascii="Calibri" w:hAnsi="Calibri" w:cs="Calibri"/>
          <w:b/>
          <w:bCs/>
          <w:color w:val="000000"/>
        </w:rPr>
        <w:t>Applications will not be accepted after the closing date.</w:t>
      </w:r>
      <w:r w:rsidRPr="003E1927">
        <w:rPr>
          <w:rFonts w:ascii="Calibri" w:hAnsi="Calibri" w:cs="Calibri"/>
          <w:b/>
          <w:bCs/>
          <w:color w:val="000000"/>
        </w:rPr>
        <w:t xml:space="preserve"> </w:t>
      </w:r>
    </w:p>
    <w:p w14:paraId="29946CC1" w14:textId="77777777" w:rsidR="006F3CCF" w:rsidRDefault="006F3CCF" w:rsidP="00B16013">
      <w:pPr>
        <w:autoSpaceDE w:val="0"/>
        <w:autoSpaceDN w:val="0"/>
        <w:adjustRightInd w:val="0"/>
        <w:spacing w:after="0"/>
        <w:jc w:val="both"/>
        <w:rPr>
          <w:rFonts w:ascii="Calibri" w:hAnsi="Calibri" w:cs="Calibri"/>
          <w:b/>
          <w:bCs/>
          <w:color w:val="000000"/>
        </w:rPr>
      </w:pPr>
    </w:p>
    <w:p w14:paraId="3E1CE33B" w14:textId="1E98699B" w:rsidR="006F3CCF" w:rsidRDefault="006F3CCF" w:rsidP="006F3CCF">
      <w:pPr>
        <w:shd w:val="clear" w:color="auto" w:fill="8DC73E"/>
        <w:jc w:val="both"/>
        <w:rPr>
          <w:rFonts w:cstheme="minorHAnsi"/>
        </w:rPr>
      </w:pPr>
      <w:r w:rsidRPr="00CB342C">
        <w:rPr>
          <w:rFonts w:cstheme="minorHAnsi"/>
          <w:b/>
        </w:rPr>
        <w:t>Closing Date</w:t>
      </w:r>
      <w:r w:rsidRPr="00CB342C">
        <w:rPr>
          <w:rFonts w:cstheme="minorHAnsi"/>
        </w:rPr>
        <w:t xml:space="preserve">: </w:t>
      </w:r>
      <w:r w:rsidR="002E668D">
        <w:t>Friday, 29th November 2024</w:t>
      </w:r>
    </w:p>
    <w:p w14:paraId="75463455" w14:textId="2E92EFEE" w:rsidR="00B16013" w:rsidRDefault="00B16013" w:rsidP="00B16013">
      <w:pPr>
        <w:autoSpaceDE w:val="0"/>
        <w:autoSpaceDN w:val="0"/>
        <w:adjustRightInd w:val="0"/>
        <w:spacing w:after="0"/>
        <w:jc w:val="both"/>
        <w:rPr>
          <w:rFonts w:ascii="Calibri" w:hAnsi="Calibri" w:cs="Calibri"/>
          <w:color w:val="000000"/>
        </w:rPr>
      </w:pPr>
    </w:p>
    <w:p w14:paraId="560B3F3F" w14:textId="03825186" w:rsidR="004B1F1E" w:rsidRPr="00BA2828" w:rsidRDefault="004B1F1E" w:rsidP="00C04916">
      <w:pPr>
        <w:autoSpaceDE w:val="0"/>
        <w:autoSpaceDN w:val="0"/>
        <w:adjustRightInd w:val="0"/>
        <w:spacing w:after="0"/>
        <w:jc w:val="both"/>
        <w:rPr>
          <w:rFonts w:ascii="Calibri" w:hAnsi="Calibri" w:cs="Calibri"/>
        </w:rPr>
      </w:pPr>
      <w:r w:rsidRPr="00BA2828">
        <w:rPr>
          <w:rFonts w:ascii="Calibri" w:hAnsi="Calibri" w:cs="Calibri"/>
        </w:rPr>
        <w:t>Please note, secondments m</w:t>
      </w:r>
      <w:r w:rsidR="009A58CC" w:rsidRPr="00BA2828">
        <w:rPr>
          <w:rFonts w:ascii="Calibri" w:hAnsi="Calibri" w:cs="Calibri"/>
        </w:rPr>
        <w:t>ay</w:t>
      </w:r>
      <w:r w:rsidRPr="00BA2828">
        <w:rPr>
          <w:rFonts w:ascii="Calibri" w:hAnsi="Calibri" w:cs="Calibri"/>
        </w:rPr>
        <w:t xml:space="preserve"> be considered where specialist skills and exper</w:t>
      </w:r>
      <w:r w:rsidR="00C04916" w:rsidRPr="00BA2828">
        <w:rPr>
          <w:rFonts w:ascii="Calibri" w:hAnsi="Calibri" w:cs="Calibri"/>
        </w:rPr>
        <w:t>tise to undertake the role meet</w:t>
      </w:r>
      <w:r w:rsidRPr="00BA2828">
        <w:rPr>
          <w:rFonts w:ascii="Calibri" w:hAnsi="Calibri" w:cs="Calibri"/>
        </w:rPr>
        <w:t xml:space="preserve"> the requirements.</w:t>
      </w:r>
      <w:r w:rsidR="00C04916" w:rsidRPr="00BA2828">
        <w:rPr>
          <w:rFonts w:ascii="Calibri" w:hAnsi="Calibri" w:cs="Calibri"/>
        </w:rPr>
        <w:t xml:space="preserve"> </w:t>
      </w:r>
    </w:p>
    <w:p w14:paraId="2D9BA2AF" w14:textId="77777777" w:rsidR="004B1F1E" w:rsidRPr="00B16013" w:rsidRDefault="004B1F1E" w:rsidP="00B16013">
      <w:pPr>
        <w:autoSpaceDE w:val="0"/>
        <w:autoSpaceDN w:val="0"/>
        <w:adjustRightInd w:val="0"/>
        <w:spacing w:after="0"/>
        <w:jc w:val="both"/>
        <w:rPr>
          <w:rFonts w:ascii="Calibri" w:hAnsi="Calibri" w:cs="Calibri"/>
          <w:color w:val="000000"/>
        </w:rPr>
      </w:pPr>
    </w:p>
    <w:p w14:paraId="2152A248" w14:textId="77777777" w:rsidR="00BD71B1" w:rsidRPr="00B16013" w:rsidRDefault="00BD71B1" w:rsidP="00B16013">
      <w:pPr>
        <w:pStyle w:val="Heading3"/>
      </w:pPr>
      <w:r w:rsidRPr="00B16013">
        <w:rPr>
          <w:bCs/>
        </w:rPr>
        <w:t>Closing date</w:t>
      </w:r>
    </w:p>
    <w:p w14:paraId="7CB6057B" w14:textId="66F3D670" w:rsidR="003C3022" w:rsidRPr="0037177D" w:rsidRDefault="003C3022" w:rsidP="00CA70C7">
      <w:pPr>
        <w:autoSpaceDE w:val="0"/>
        <w:autoSpaceDN w:val="0"/>
        <w:adjustRightInd w:val="0"/>
        <w:spacing w:after="0"/>
        <w:jc w:val="both"/>
        <w:rPr>
          <w:rFonts w:ascii="Calibri" w:hAnsi="Calibri" w:cs="Calibri"/>
          <w:color w:val="000000"/>
        </w:rPr>
      </w:pPr>
      <w:r w:rsidRPr="00BA2828">
        <w:rPr>
          <w:rFonts w:ascii="Calibri" w:hAnsi="Calibri" w:cs="Calibri"/>
          <w:color w:val="000000"/>
        </w:rPr>
        <w:t xml:space="preserve">Your application must be submitted on the </w:t>
      </w:r>
      <w:hyperlink r:id="rId18" w:history="1">
        <w:r w:rsidR="00216918" w:rsidRPr="00BA2828">
          <w:rPr>
            <w:rStyle w:val="Hyperlink"/>
            <w:rFonts w:ascii="Calibri" w:hAnsi="Calibri" w:cs="Calibri"/>
          </w:rPr>
          <w:t>https://consciatalent.com/grai</w:t>
        </w:r>
      </w:hyperlink>
      <w:r w:rsidR="00216918" w:rsidRPr="00BA2828">
        <w:rPr>
          <w:rFonts w:ascii="Calibri" w:hAnsi="Calibri" w:cs="Calibri"/>
          <w:color w:val="000000"/>
        </w:rPr>
        <w:t xml:space="preserve"> </w:t>
      </w:r>
      <w:r w:rsidR="009E0516" w:rsidRPr="00BA2828">
        <w:rPr>
          <w:rFonts w:ascii="Calibri" w:hAnsi="Calibri" w:cs="Calibri"/>
          <w:w w:val="90"/>
        </w:rPr>
        <w:t xml:space="preserve"> </w:t>
      </w:r>
      <w:r w:rsidRPr="00BA2828">
        <w:rPr>
          <w:rFonts w:ascii="Calibri" w:hAnsi="Calibri" w:cs="Calibri"/>
          <w:color w:val="000000"/>
        </w:rPr>
        <w:t xml:space="preserve">website not later than </w:t>
      </w:r>
      <w:r w:rsidR="0037177D" w:rsidRPr="002E668D">
        <w:rPr>
          <w:rFonts w:ascii="Calibri" w:hAnsi="Calibri" w:cs="Calibri"/>
          <w:b/>
          <w:color w:val="000000"/>
        </w:rPr>
        <w:t>3</w:t>
      </w:r>
      <w:r w:rsidRPr="002E668D">
        <w:rPr>
          <w:rFonts w:ascii="Calibri" w:hAnsi="Calibri" w:cs="Calibri"/>
          <w:b/>
          <w:bCs/>
          <w:color w:val="000000"/>
        </w:rPr>
        <w:t>pm,</w:t>
      </w:r>
      <w:r w:rsidRPr="008D1F03">
        <w:rPr>
          <w:rFonts w:ascii="Calibri" w:hAnsi="Calibri" w:cs="Calibri"/>
          <w:b/>
          <w:bCs/>
          <w:color w:val="000000"/>
        </w:rPr>
        <w:t xml:space="preserve"> </w:t>
      </w:r>
      <w:r w:rsidR="002E668D" w:rsidRPr="002E668D">
        <w:rPr>
          <w:rFonts w:ascii="Calibri" w:hAnsi="Calibri" w:cs="Calibri"/>
          <w:b/>
          <w:bCs/>
          <w:color w:val="000000"/>
        </w:rPr>
        <w:t>Friday, 29th November 2024</w:t>
      </w:r>
      <w:r w:rsidR="002E668D">
        <w:rPr>
          <w:rFonts w:ascii="Calibri" w:hAnsi="Calibri" w:cs="Calibri"/>
          <w:b/>
          <w:bCs/>
          <w:color w:val="000000"/>
        </w:rPr>
        <w:t>.</w:t>
      </w:r>
    </w:p>
    <w:p w14:paraId="6DFD364B" w14:textId="77777777" w:rsidR="003C3022" w:rsidRPr="00FA5216" w:rsidRDefault="003C3022" w:rsidP="00CA70C7">
      <w:pPr>
        <w:autoSpaceDE w:val="0"/>
        <w:autoSpaceDN w:val="0"/>
        <w:adjustRightInd w:val="0"/>
        <w:spacing w:after="0"/>
        <w:jc w:val="both"/>
        <w:rPr>
          <w:rFonts w:ascii="Calibri" w:hAnsi="Calibri" w:cs="Calibri"/>
          <w:color w:val="000000"/>
          <w:highlight w:val="yellow"/>
        </w:rPr>
      </w:pPr>
    </w:p>
    <w:p w14:paraId="2618C9C4" w14:textId="3B49B945" w:rsidR="003C3022" w:rsidRPr="00433CD7" w:rsidRDefault="003C3022" w:rsidP="00CA70C7">
      <w:pPr>
        <w:autoSpaceDE w:val="0"/>
        <w:autoSpaceDN w:val="0"/>
        <w:adjustRightInd w:val="0"/>
        <w:spacing w:after="0"/>
        <w:jc w:val="both"/>
        <w:rPr>
          <w:rFonts w:ascii="Calibri" w:hAnsi="Calibri" w:cs="Calibri"/>
          <w:color w:val="000000"/>
        </w:rPr>
      </w:pPr>
      <w:r w:rsidRPr="005C0219">
        <w:rPr>
          <w:rFonts w:ascii="Calibri" w:hAnsi="Calibri" w:cs="Calibri"/>
          <w:color w:val="000000"/>
        </w:rPr>
        <w:t xml:space="preserve">If you do not receive an acknowledgement of receipt of your application within 24 hours of applying, </w:t>
      </w:r>
      <w:r w:rsidRPr="00BA2828">
        <w:rPr>
          <w:rFonts w:ascii="Calibri" w:hAnsi="Calibri" w:cs="Calibri"/>
          <w:color w:val="000000"/>
        </w:rPr>
        <w:t xml:space="preserve">please email: </w:t>
      </w:r>
      <w:hyperlink r:id="rId19" w:history="1">
        <w:r w:rsidR="00BA2828" w:rsidRPr="005A0C44">
          <w:rPr>
            <w:rStyle w:val="Hyperlink"/>
            <w:rFonts w:ascii="Calibri" w:hAnsi="Calibri" w:cs="Calibri"/>
          </w:rPr>
          <w:t>grai@consciatalent.com</w:t>
        </w:r>
      </w:hyperlink>
      <w:r w:rsidR="00BA2828">
        <w:rPr>
          <w:rFonts w:ascii="Calibri" w:hAnsi="Calibri" w:cs="Calibri"/>
          <w:color w:val="000000"/>
        </w:rPr>
        <w:t xml:space="preserve"> </w:t>
      </w:r>
    </w:p>
    <w:p w14:paraId="20013B0C" w14:textId="77777777" w:rsidR="003C3022" w:rsidRPr="00433CD7" w:rsidRDefault="003C3022" w:rsidP="00CA70C7">
      <w:pPr>
        <w:autoSpaceDE w:val="0"/>
        <w:autoSpaceDN w:val="0"/>
        <w:adjustRightInd w:val="0"/>
        <w:spacing w:after="0"/>
        <w:jc w:val="both"/>
        <w:rPr>
          <w:rFonts w:ascii="Calibri" w:hAnsi="Calibri" w:cs="Calibri"/>
          <w:color w:val="000000"/>
        </w:rPr>
      </w:pPr>
    </w:p>
    <w:p w14:paraId="6A4302D7" w14:textId="0709AD89" w:rsidR="00BD71B1" w:rsidRPr="00433CD7" w:rsidRDefault="00BD71B1" w:rsidP="00CA70C7">
      <w:pPr>
        <w:autoSpaceDE w:val="0"/>
        <w:autoSpaceDN w:val="0"/>
        <w:adjustRightInd w:val="0"/>
        <w:spacing w:after="0"/>
        <w:jc w:val="both"/>
        <w:rPr>
          <w:rFonts w:ascii="Calibri" w:hAnsi="Calibri" w:cs="Calibri"/>
          <w:b/>
          <w:bCs/>
          <w:color w:val="000000"/>
        </w:rPr>
      </w:pPr>
      <w:r w:rsidRPr="005C0219">
        <w:rPr>
          <w:rFonts w:ascii="Calibri" w:hAnsi="Calibri" w:cs="Calibri"/>
          <w:b/>
          <w:bCs/>
          <w:color w:val="000000"/>
        </w:rPr>
        <w:t xml:space="preserve">Interviews for these posts are likely to commence </w:t>
      </w:r>
      <w:r w:rsidR="00EF0F44" w:rsidRPr="005C0219">
        <w:rPr>
          <w:rFonts w:ascii="Calibri" w:hAnsi="Calibri" w:cs="Calibri"/>
          <w:b/>
          <w:bCs/>
          <w:color w:val="000000"/>
        </w:rPr>
        <w:t xml:space="preserve">w/c </w:t>
      </w:r>
      <w:r w:rsidRPr="005C0219">
        <w:rPr>
          <w:rFonts w:ascii="Calibri" w:hAnsi="Calibri" w:cs="Calibri"/>
          <w:b/>
          <w:bCs/>
          <w:color w:val="000000"/>
        </w:rPr>
        <w:t xml:space="preserve"> </w:t>
      </w:r>
      <w:r w:rsidR="002E668D" w:rsidRPr="002E668D">
        <w:rPr>
          <w:rFonts w:ascii="Calibri" w:hAnsi="Calibri" w:cs="Calibri"/>
          <w:b/>
          <w:bCs/>
          <w:color w:val="000000"/>
        </w:rPr>
        <w:t>09</w:t>
      </w:r>
      <w:r w:rsidR="002E668D" w:rsidRPr="002E668D">
        <w:rPr>
          <w:rFonts w:ascii="Calibri" w:hAnsi="Calibri" w:cs="Calibri"/>
          <w:b/>
          <w:bCs/>
          <w:color w:val="000000"/>
          <w:vertAlign w:val="superscript"/>
        </w:rPr>
        <w:t>th</w:t>
      </w:r>
      <w:r w:rsidR="002E668D" w:rsidRPr="002E668D">
        <w:rPr>
          <w:rFonts w:ascii="Calibri" w:hAnsi="Calibri" w:cs="Calibri"/>
          <w:b/>
          <w:bCs/>
          <w:color w:val="000000"/>
        </w:rPr>
        <w:t xml:space="preserve"> December</w:t>
      </w:r>
      <w:r w:rsidR="005C0219" w:rsidRPr="002E668D">
        <w:rPr>
          <w:rFonts w:ascii="Calibri" w:hAnsi="Calibri" w:cs="Calibri"/>
          <w:b/>
          <w:bCs/>
          <w:color w:val="000000"/>
        </w:rPr>
        <w:t xml:space="preserve"> 2024.</w:t>
      </w:r>
    </w:p>
    <w:p w14:paraId="27D0D6E3" w14:textId="77777777" w:rsidR="00BD71B1" w:rsidRPr="00433CD7" w:rsidRDefault="00BD71B1" w:rsidP="00CA70C7">
      <w:pPr>
        <w:autoSpaceDE w:val="0"/>
        <w:autoSpaceDN w:val="0"/>
        <w:adjustRightInd w:val="0"/>
        <w:spacing w:after="0"/>
        <w:jc w:val="both"/>
        <w:rPr>
          <w:rFonts w:ascii="Calibri" w:hAnsi="Calibri" w:cs="Calibri"/>
          <w:color w:val="000000"/>
        </w:rPr>
      </w:pPr>
    </w:p>
    <w:p w14:paraId="11D081B5" w14:textId="5BA875DC" w:rsidR="001A0995" w:rsidRDefault="00BD71B1"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You are advised to check your</w:t>
      </w:r>
      <w:r w:rsidR="00C355A0" w:rsidRPr="00433CD7">
        <w:rPr>
          <w:rFonts w:ascii="Calibri" w:hAnsi="Calibri" w:cs="Calibri"/>
          <w:color w:val="000000" w:themeColor="text1"/>
        </w:rPr>
        <w:t xml:space="preserve"> email</w:t>
      </w:r>
      <w:r w:rsidRPr="00433CD7">
        <w:rPr>
          <w:rFonts w:ascii="Calibri" w:hAnsi="Calibri" w:cs="Calibri"/>
          <w:color w:val="000000" w:themeColor="text1"/>
        </w:rPr>
        <w:t xml:space="preserve"> on a regular basis as email notifications of updates/ tests/ Interviews etc issued to your </w:t>
      </w:r>
      <w:r w:rsidR="00C355A0" w:rsidRPr="00433CD7">
        <w:rPr>
          <w:rFonts w:ascii="Calibri" w:hAnsi="Calibri" w:cs="Calibri"/>
          <w:color w:val="000000" w:themeColor="text1"/>
        </w:rPr>
        <w:t xml:space="preserve">address </w:t>
      </w:r>
      <w:r w:rsidRPr="00433CD7">
        <w:rPr>
          <w:rFonts w:ascii="Calibri" w:hAnsi="Calibri" w:cs="Calibri"/>
          <w:color w:val="000000" w:themeColor="text1"/>
        </w:rPr>
        <w:t xml:space="preserve">may sometimes be filtered into your Junk/ Spam email folders. You are also advised to check all these folders regularly. </w:t>
      </w:r>
      <w:r w:rsidR="000245F1">
        <w:rPr>
          <w:rFonts w:ascii="Calibri" w:hAnsi="Calibri" w:cs="Calibri"/>
          <w:color w:val="000000" w:themeColor="text1"/>
        </w:rPr>
        <w:t xml:space="preserve"> </w:t>
      </w:r>
    </w:p>
    <w:p w14:paraId="070CBBEC" w14:textId="77777777" w:rsidR="001A0995" w:rsidRDefault="001A0995" w:rsidP="00CA70C7">
      <w:pPr>
        <w:autoSpaceDE w:val="0"/>
        <w:autoSpaceDN w:val="0"/>
        <w:adjustRightInd w:val="0"/>
        <w:spacing w:after="0"/>
        <w:jc w:val="both"/>
        <w:rPr>
          <w:rFonts w:ascii="Calibri" w:hAnsi="Calibri" w:cs="Calibri"/>
          <w:color w:val="000000" w:themeColor="text1"/>
        </w:rPr>
      </w:pPr>
    </w:p>
    <w:p w14:paraId="0E9204EF" w14:textId="77777777" w:rsidR="001A0995" w:rsidRPr="00EB6E7E" w:rsidRDefault="00BD71B1" w:rsidP="00CA70C7">
      <w:pPr>
        <w:autoSpaceDE w:val="0"/>
        <w:autoSpaceDN w:val="0"/>
        <w:adjustRightInd w:val="0"/>
        <w:spacing w:after="0"/>
        <w:jc w:val="both"/>
        <w:rPr>
          <w:rFonts w:ascii="Calibri" w:hAnsi="Calibri" w:cs="Calibri"/>
          <w:color w:val="000000" w:themeColor="text1"/>
        </w:rPr>
      </w:pPr>
      <w:r w:rsidRPr="00EB6E7E">
        <w:rPr>
          <w:rFonts w:ascii="Calibri" w:hAnsi="Calibri" w:cs="Calibri"/>
          <w:color w:val="000000" w:themeColor="text1"/>
        </w:rPr>
        <w:t xml:space="preserve">The onus is on each applicant to ensure that they are in receipt of all communication from </w:t>
      </w:r>
      <w:r w:rsidR="00C355A0" w:rsidRPr="00EB6E7E">
        <w:rPr>
          <w:rFonts w:ascii="Calibri" w:hAnsi="Calibri" w:cs="Calibri"/>
          <w:color w:val="000000" w:themeColor="text1"/>
        </w:rPr>
        <w:t xml:space="preserve">Conscia </w:t>
      </w:r>
      <w:r w:rsidR="000245F1" w:rsidRPr="00EB6E7E">
        <w:rPr>
          <w:rFonts w:ascii="Calibri" w:hAnsi="Calibri" w:cs="Calibri"/>
          <w:color w:val="000000" w:themeColor="text1"/>
        </w:rPr>
        <w:t>Limited</w:t>
      </w:r>
      <w:r w:rsidR="007E21D3" w:rsidRPr="00EB6E7E">
        <w:rPr>
          <w:rFonts w:ascii="Calibri" w:hAnsi="Calibri" w:cs="Calibri"/>
          <w:color w:val="000000" w:themeColor="text1"/>
        </w:rPr>
        <w:t>.</w:t>
      </w:r>
      <w:r w:rsidR="000245F1" w:rsidRPr="00EB6E7E">
        <w:rPr>
          <w:rFonts w:ascii="Calibri" w:hAnsi="Calibri" w:cs="Calibri"/>
          <w:color w:val="000000" w:themeColor="text1"/>
        </w:rPr>
        <w:t xml:space="preserve">  </w:t>
      </w:r>
    </w:p>
    <w:p w14:paraId="12D40125" w14:textId="77777777" w:rsidR="001A0995" w:rsidRPr="00EB6E7E" w:rsidRDefault="001A0995" w:rsidP="00CA70C7">
      <w:pPr>
        <w:autoSpaceDE w:val="0"/>
        <w:autoSpaceDN w:val="0"/>
        <w:adjustRightInd w:val="0"/>
        <w:spacing w:after="0"/>
        <w:jc w:val="both"/>
        <w:rPr>
          <w:rFonts w:ascii="Calibri" w:hAnsi="Calibri" w:cs="Calibri"/>
          <w:color w:val="000000" w:themeColor="text1"/>
        </w:rPr>
      </w:pPr>
    </w:p>
    <w:p w14:paraId="6A3CA462" w14:textId="77777777" w:rsidR="000D0EE1" w:rsidRPr="000245F1" w:rsidRDefault="00C355A0" w:rsidP="00CA70C7">
      <w:pPr>
        <w:autoSpaceDE w:val="0"/>
        <w:autoSpaceDN w:val="0"/>
        <w:adjustRightInd w:val="0"/>
        <w:spacing w:after="0"/>
        <w:jc w:val="both"/>
        <w:rPr>
          <w:rFonts w:ascii="Calibri" w:hAnsi="Calibri" w:cs="Calibri"/>
          <w:color w:val="000000" w:themeColor="text1"/>
        </w:rPr>
      </w:pPr>
      <w:r w:rsidRPr="00EB6E7E">
        <w:rPr>
          <w:rFonts w:ascii="Calibri" w:hAnsi="Calibri" w:cs="Calibri"/>
          <w:color w:val="000000" w:themeColor="text1"/>
        </w:rPr>
        <w:t xml:space="preserve">Conscia </w:t>
      </w:r>
      <w:r w:rsidR="000245F1" w:rsidRPr="00EB6E7E">
        <w:rPr>
          <w:rFonts w:ascii="Calibri" w:hAnsi="Calibri" w:cs="Calibri"/>
          <w:color w:val="000000" w:themeColor="text1"/>
        </w:rPr>
        <w:t xml:space="preserve">Limited </w:t>
      </w:r>
      <w:r w:rsidR="00BD71B1" w:rsidRPr="00EB6E7E">
        <w:rPr>
          <w:rFonts w:ascii="Calibri" w:hAnsi="Calibri" w:cs="Calibri"/>
          <w:color w:val="000000" w:themeColor="text1"/>
        </w:rPr>
        <w:t xml:space="preserve">accept no responsibility for communication not accessed or received by an applicant. </w:t>
      </w:r>
      <w:r w:rsidR="000245F1" w:rsidRPr="00EB6E7E">
        <w:rPr>
          <w:rFonts w:ascii="Calibri" w:hAnsi="Calibri" w:cs="Calibri"/>
          <w:color w:val="000000" w:themeColor="text1"/>
        </w:rPr>
        <w:t xml:space="preserve">  </w:t>
      </w:r>
      <w:r w:rsidR="00BD71B1" w:rsidRPr="00EB6E7E">
        <w:rPr>
          <w:rFonts w:ascii="Calibri" w:hAnsi="Calibri" w:cs="Calibri"/>
          <w:color w:val="000000" w:themeColor="text1"/>
        </w:rPr>
        <w:t xml:space="preserve">Candidates should make themselves available on the date(s) specified by </w:t>
      </w:r>
      <w:r w:rsidR="000245F1" w:rsidRPr="00EB6E7E">
        <w:rPr>
          <w:rFonts w:ascii="Calibri" w:hAnsi="Calibri" w:cs="Calibri"/>
          <w:color w:val="000000" w:themeColor="text1"/>
        </w:rPr>
        <w:t>Conscia Limited</w:t>
      </w:r>
      <w:r w:rsidR="00BD71B1" w:rsidRPr="00EB6E7E">
        <w:rPr>
          <w:rFonts w:ascii="Calibri" w:hAnsi="Calibri" w:cs="Calibri"/>
          <w:color w:val="000000" w:themeColor="text1"/>
        </w:rPr>
        <w:t xml:space="preserve"> and should make sure that the contact details specified on the application form are correct.</w:t>
      </w:r>
      <w:r w:rsidR="00BD71B1" w:rsidRPr="00433CD7">
        <w:rPr>
          <w:rFonts w:ascii="Calibri" w:hAnsi="Calibri" w:cs="Calibri"/>
          <w:color w:val="000000" w:themeColor="text1"/>
        </w:rPr>
        <w:t xml:space="preserve"> </w:t>
      </w:r>
    </w:p>
    <w:p w14:paraId="337B296E" w14:textId="77777777" w:rsidR="001D1711" w:rsidRPr="00BD4BDC" w:rsidRDefault="001D1711" w:rsidP="00CA70C7">
      <w:pPr>
        <w:autoSpaceDE w:val="0"/>
        <w:autoSpaceDN w:val="0"/>
        <w:adjustRightInd w:val="0"/>
        <w:spacing w:after="0"/>
        <w:jc w:val="both"/>
        <w:rPr>
          <w:rFonts w:ascii="Calibri" w:hAnsi="Calibri" w:cs="Calibri"/>
          <w:color w:val="000000"/>
        </w:rPr>
      </w:pPr>
    </w:p>
    <w:p w14:paraId="16F13509" w14:textId="77777777" w:rsidR="000228F9" w:rsidRPr="00B16013" w:rsidRDefault="00C355A0" w:rsidP="00B16013">
      <w:pPr>
        <w:pStyle w:val="Heading3"/>
        <w:rPr>
          <w:lang w:val="en-GB"/>
        </w:rPr>
      </w:pPr>
      <w:r w:rsidRPr="00433CD7">
        <w:rPr>
          <w:lang w:val="en-GB"/>
        </w:rPr>
        <w:t>Selection Procedures</w:t>
      </w:r>
    </w:p>
    <w:p w14:paraId="3E8C461A" w14:textId="67AEFD62" w:rsidR="00C355A0" w:rsidRDefault="00C355A0" w:rsidP="00CA70C7">
      <w:pPr>
        <w:autoSpaceDE w:val="0"/>
        <w:autoSpaceDN w:val="0"/>
        <w:adjustRightInd w:val="0"/>
        <w:spacing w:after="0"/>
        <w:jc w:val="both"/>
        <w:rPr>
          <w:rFonts w:ascii="Calibri" w:hAnsi="Calibri" w:cs="Calibri"/>
          <w:color w:val="000000" w:themeColor="text1"/>
          <w:lang w:val="en-GB"/>
        </w:rPr>
      </w:pPr>
      <w:r w:rsidRPr="003D3353">
        <w:rPr>
          <w:rFonts w:ascii="Calibri" w:hAnsi="Calibri" w:cs="Calibri"/>
          <w:color w:val="000000" w:themeColor="text1"/>
          <w:lang w:val="en-GB"/>
        </w:rPr>
        <w:t xml:space="preserve">The GRAI will use both essential and desirable requirements as referred to earlier in this candidate information </w:t>
      </w:r>
      <w:r w:rsidRPr="00C1558A">
        <w:rPr>
          <w:rFonts w:ascii="Calibri" w:hAnsi="Calibri" w:cs="Calibri"/>
          <w:color w:val="000000" w:themeColor="text1"/>
          <w:lang w:val="en-GB"/>
        </w:rPr>
        <w:t xml:space="preserve">booklet to shortlist candidates and </w:t>
      </w:r>
      <w:r w:rsidR="00FC1C66" w:rsidRPr="00C1558A">
        <w:rPr>
          <w:rFonts w:ascii="Calibri" w:hAnsi="Calibri" w:cs="Calibri"/>
          <w:color w:val="000000" w:themeColor="text1"/>
          <w:lang w:val="en-GB"/>
        </w:rPr>
        <w:t>assessment</w:t>
      </w:r>
      <w:r w:rsidRPr="00C1558A">
        <w:rPr>
          <w:rFonts w:ascii="Calibri" w:hAnsi="Calibri" w:cs="Calibri"/>
          <w:color w:val="000000" w:themeColor="text1"/>
          <w:lang w:val="en-GB"/>
        </w:rPr>
        <w:t xml:space="preserve"> will be based on the information contained in the CV and Cover Letter</w:t>
      </w:r>
      <w:r w:rsidRPr="003D3353">
        <w:rPr>
          <w:rFonts w:ascii="Calibri" w:hAnsi="Calibri" w:cs="Calibri"/>
          <w:color w:val="000000" w:themeColor="text1"/>
          <w:lang w:val="en-GB"/>
        </w:rPr>
        <w:t xml:space="preserve"> submitted for the role. </w:t>
      </w:r>
    </w:p>
    <w:p w14:paraId="3F3B9A01" w14:textId="77777777" w:rsidR="00425A3F" w:rsidRPr="003D3353" w:rsidRDefault="00425A3F" w:rsidP="00CA70C7">
      <w:pPr>
        <w:autoSpaceDE w:val="0"/>
        <w:autoSpaceDN w:val="0"/>
        <w:adjustRightInd w:val="0"/>
        <w:spacing w:after="0"/>
        <w:jc w:val="both"/>
        <w:rPr>
          <w:rFonts w:ascii="Calibri" w:hAnsi="Calibri" w:cs="Calibri"/>
          <w:color w:val="000000"/>
          <w:lang w:val="en-GB"/>
        </w:rPr>
      </w:pPr>
    </w:p>
    <w:p w14:paraId="266A3740" w14:textId="77777777" w:rsidR="00C355A0" w:rsidRPr="00433CD7" w:rsidRDefault="00C355A0" w:rsidP="00CA70C7">
      <w:pPr>
        <w:autoSpaceDE w:val="0"/>
        <w:autoSpaceDN w:val="0"/>
        <w:adjustRightInd w:val="0"/>
        <w:spacing w:after="0"/>
        <w:jc w:val="both"/>
        <w:rPr>
          <w:rFonts w:ascii="Calibri" w:hAnsi="Calibri" w:cs="Calibri"/>
          <w:color w:val="000000"/>
          <w:sz w:val="23"/>
          <w:szCs w:val="23"/>
          <w:lang w:val="en-GB"/>
        </w:rPr>
      </w:pPr>
    </w:p>
    <w:p w14:paraId="53D669FD"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The GRAI, with the assistance of the Agency will convene an expert board to carry out the competitive stages of the selection process to the highest standard of best practice. Normally the number of applications received for a position exceeds that required to fill the vacancy. While candidates may meet the eligibility criteria of the competition, if the numbers applying for the post are such that it would not be practical to process all candidates to the next stage of the selection process, the GRAI may decide that a certain number only will be progressed to the next stage. Candidates will be progressed through the various stages of the selection process based on their order of merit at each stage. </w:t>
      </w:r>
      <w:r w:rsidR="003750EC" w:rsidRPr="003D3353">
        <w:rPr>
          <w:rFonts w:ascii="Calibri" w:hAnsi="Calibri" w:cs="Calibri"/>
          <w:color w:val="000000" w:themeColor="text1"/>
        </w:rPr>
        <w:t>This is not to suggest that other candidates are necessarily unsuitable or incapable of undertaking the job, rather that there are some candidates, who based on their application, appear to be better qualified and/or have more relevant experience.</w:t>
      </w:r>
    </w:p>
    <w:p w14:paraId="63AD03A6"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p>
    <w:p w14:paraId="7F71D0FE" w14:textId="77777777" w:rsidR="00C355A0" w:rsidRPr="003D3353" w:rsidRDefault="00C355A0" w:rsidP="00CA70C7">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In the event of many applications the GRAI may shortlist based on information provided in the CV/cover letter. It is therefore in your own interest to provide a detailed and accurate account of how your skills, personal qualities, qualifications, and experience meet the requirements of the post.</w:t>
      </w:r>
      <w:r w:rsidR="003750EC" w:rsidRPr="003D3353">
        <w:rPr>
          <w:rFonts w:ascii="Calibri" w:hAnsi="Calibri" w:cs="Calibri"/>
          <w:color w:val="000000" w:themeColor="text1"/>
        </w:rPr>
        <w:t xml:space="preserve"> The shortlisting criteria may include both the essential and desirable criteria specified for the position. It is therefore in your own interest to provide a detailed and accurate account of your qualifications/experience in your application.</w:t>
      </w:r>
    </w:p>
    <w:p w14:paraId="4C6B8A5F" w14:textId="77777777" w:rsidR="00C355A0" w:rsidRPr="00433CD7" w:rsidRDefault="00C355A0" w:rsidP="00CA70C7">
      <w:pPr>
        <w:autoSpaceDE w:val="0"/>
        <w:autoSpaceDN w:val="0"/>
        <w:adjustRightInd w:val="0"/>
        <w:spacing w:after="0"/>
        <w:jc w:val="both"/>
        <w:rPr>
          <w:rFonts w:ascii="Calibri" w:hAnsi="Calibri" w:cs="Calibri"/>
          <w:color w:val="000000"/>
        </w:rPr>
      </w:pPr>
    </w:p>
    <w:p w14:paraId="54A84024" w14:textId="77777777" w:rsidR="00BD71B1" w:rsidRPr="00433CD7" w:rsidRDefault="00BD71B1" w:rsidP="00B16013">
      <w:pPr>
        <w:pStyle w:val="Heading3"/>
      </w:pPr>
      <w:r w:rsidRPr="00433CD7">
        <w:t xml:space="preserve">Selection Methods </w:t>
      </w:r>
    </w:p>
    <w:p w14:paraId="55B198E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selection may include: </w:t>
      </w:r>
    </w:p>
    <w:p w14:paraId="1944422B" w14:textId="77777777" w:rsidR="00BD71B1" w:rsidRPr="00B16013" w:rsidRDefault="002063FF"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rPr>
        <w:t>S</w:t>
      </w:r>
      <w:r w:rsidR="00BD71B1" w:rsidRPr="00B16013">
        <w:rPr>
          <w:rFonts w:ascii="Calibri" w:hAnsi="Calibri" w:cs="Calibri"/>
          <w:color w:val="000000"/>
        </w:rPr>
        <w:t xml:space="preserve">hortlisting of candidates on the basis of the information contained in their application </w:t>
      </w:r>
    </w:p>
    <w:p w14:paraId="6AAB3A72" w14:textId="77777777" w:rsidR="000D0EE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Competitive initial/preliminary interview</w:t>
      </w:r>
    </w:p>
    <w:p w14:paraId="45EE048D" w14:textId="77777777" w:rsidR="002063FF" w:rsidRPr="005C0219" w:rsidRDefault="003750EC" w:rsidP="00CE6A0F">
      <w:pPr>
        <w:pStyle w:val="ListParagraph"/>
        <w:numPr>
          <w:ilvl w:val="0"/>
          <w:numId w:val="18"/>
        </w:numPr>
        <w:autoSpaceDE w:val="0"/>
        <w:autoSpaceDN w:val="0"/>
        <w:adjustRightInd w:val="0"/>
        <w:spacing w:after="30"/>
        <w:jc w:val="both"/>
        <w:rPr>
          <w:rFonts w:ascii="Calibri" w:hAnsi="Calibri" w:cs="Calibri"/>
          <w:color w:val="000000" w:themeColor="text1"/>
          <w:lang w:val="en-GB"/>
        </w:rPr>
      </w:pPr>
      <w:r w:rsidRPr="005C0219">
        <w:rPr>
          <w:rFonts w:ascii="Calibri" w:hAnsi="Calibri" w:cs="Calibri"/>
          <w:color w:val="000000" w:themeColor="text1"/>
          <w:lang w:val="en-GB"/>
        </w:rPr>
        <w:t>Written assessments with work sample test or other exercises</w:t>
      </w:r>
    </w:p>
    <w:p w14:paraId="57316698" w14:textId="77777777" w:rsidR="00BD71B1" w:rsidRPr="00B16013" w:rsidRDefault="003750EC" w:rsidP="00CE6A0F">
      <w:pPr>
        <w:pStyle w:val="ListParagraph"/>
        <w:numPr>
          <w:ilvl w:val="0"/>
          <w:numId w:val="18"/>
        </w:numPr>
        <w:autoSpaceDE w:val="0"/>
        <w:autoSpaceDN w:val="0"/>
        <w:adjustRightInd w:val="0"/>
        <w:spacing w:after="30"/>
        <w:jc w:val="both"/>
        <w:rPr>
          <w:rFonts w:ascii="Calibri" w:hAnsi="Calibri" w:cs="Calibri"/>
          <w:strike/>
          <w:color w:val="000000" w:themeColor="text1"/>
        </w:rPr>
      </w:pPr>
      <w:r w:rsidRPr="00B16013">
        <w:rPr>
          <w:rFonts w:ascii="Calibri" w:hAnsi="Calibri" w:cs="Calibri"/>
          <w:color w:val="000000" w:themeColor="text1"/>
        </w:rPr>
        <w:t>Presentation to selection panel</w:t>
      </w:r>
    </w:p>
    <w:p w14:paraId="1D39B91A" w14:textId="77777777" w:rsidR="00BD71B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F</w:t>
      </w:r>
      <w:r w:rsidR="00BD71B1" w:rsidRPr="00B16013">
        <w:rPr>
          <w:rFonts w:ascii="Calibri" w:hAnsi="Calibri" w:cs="Calibri"/>
          <w:color w:val="000000" w:themeColor="text1"/>
        </w:rPr>
        <w:t xml:space="preserve">inal competitive interview </w:t>
      </w:r>
    </w:p>
    <w:p w14:paraId="4A7ED2CB" w14:textId="77777777" w:rsidR="00BD71B1" w:rsidRPr="00B16013" w:rsidRDefault="003750EC" w:rsidP="00CE6A0F">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R</w:t>
      </w:r>
      <w:r w:rsidR="00BD71B1" w:rsidRPr="00B16013">
        <w:rPr>
          <w:rFonts w:ascii="Calibri" w:hAnsi="Calibri" w:cs="Calibri"/>
          <w:color w:val="000000" w:themeColor="text1"/>
        </w:rPr>
        <w:t xml:space="preserve">emote interview </w:t>
      </w:r>
    </w:p>
    <w:p w14:paraId="7E697FFF" w14:textId="77777777" w:rsidR="00BD71B1" w:rsidRPr="00B16013" w:rsidRDefault="003750EC" w:rsidP="00CE6A0F">
      <w:pPr>
        <w:pStyle w:val="ListParagraph"/>
        <w:numPr>
          <w:ilvl w:val="0"/>
          <w:numId w:val="18"/>
        </w:numPr>
        <w:autoSpaceDE w:val="0"/>
        <w:autoSpaceDN w:val="0"/>
        <w:adjustRightInd w:val="0"/>
        <w:spacing w:after="0"/>
        <w:jc w:val="both"/>
        <w:rPr>
          <w:rFonts w:ascii="Calibri" w:hAnsi="Calibri" w:cs="Calibri"/>
          <w:color w:val="000000"/>
        </w:rPr>
      </w:pPr>
      <w:r w:rsidRPr="00B16013">
        <w:rPr>
          <w:rFonts w:ascii="Calibri" w:hAnsi="Calibri" w:cs="Calibri"/>
          <w:color w:val="000000" w:themeColor="text1"/>
        </w:rPr>
        <w:t>W</w:t>
      </w:r>
      <w:r w:rsidR="00BD71B1" w:rsidRPr="00B16013">
        <w:rPr>
          <w:rFonts w:ascii="Calibri" w:hAnsi="Calibri" w:cs="Calibri"/>
          <w:color w:val="000000" w:themeColor="text1"/>
        </w:rPr>
        <w:t>ork sample/role play/media exercise</w:t>
      </w:r>
      <w:r w:rsidRPr="00B16013">
        <w:rPr>
          <w:rFonts w:ascii="Calibri" w:hAnsi="Calibri" w:cs="Calibri"/>
        </w:rPr>
        <w:t xml:space="preserve"> </w:t>
      </w:r>
      <w:r w:rsidRPr="00B16013">
        <w:rPr>
          <w:rFonts w:ascii="Calibri" w:hAnsi="Calibri" w:cs="Calibri"/>
          <w:color w:val="000000" w:themeColor="text1"/>
        </w:rPr>
        <w:t>psychometric assessment</w:t>
      </w:r>
      <w:r w:rsidR="00BD71B1" w:rsidRPr="00B16013">
        <w:rPr>
          <w:rFonts w:ascii="Calibri" w:hAnsi="Calibri" w:cs="Calibri"/>
          <w:color w:val="000000" w:themeColor="text1"/>
        </w:rPr>
        <w:t xml:space="preserve"> and/or any other tests or exercises that may be deemed appropriate </w:t>
      </w:r>
    </w:p>
    <w:p w14:paraId="30605A11" w14:textId="77777777" w:rsidR="003750EC" w:rsidRPr="00433CD7" w:rsidRDefault="003750EC" w:rsidP="00CA70C7">
      <w:pPr>
        <w:autoSpaceDE w:val="0"/>
        <w:autoSpaceDN w:val="0"/>
        <w:adjustRightInd w:val="0"/>
        <w:spacing w:after="0"/>
        <w:jc w:val="both"/>
        <w:rPr>
          <w:rFonts w:ascii="Calibri" w:hAnsi="Calibri" w:cs="Calibri"/>
          <w:color w:val="000000"/>
        </w:rPr>
      </w:pPr>
    </w:p>
    <w:p w14:paraId="7B6BFE89"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will be required to attend for interview or any other tests at their own expense. It is not possible to alter the allocated interview/test date or time.</w:t>
      </w:r>
    </w:p>
    <w:p w14:paraId="7910CF18" w14:textId="77777777" w:rsidR="003750EC" w:rsidRPr="00433CD7" w:rsidRDefault="003750EC" w:rsidP="00CA70C7">
      <w:pPr>
        <w:autoSpaceDE w:val="0"/>
        <w:autoSpaceDN w:val="0"/>
        <w:adjustRightInd w:val="0"/>
        <w:spacing w:after="0"/>
        <w:jc w:val="both"/>
        <w:rPr>
          <w:rFonts w:ascii="Calibri" w:hAnsi="Calibri" w:cs="Calibri"/>
          <w:color w:val="000000"/>
        </w:rPr>
      </w:pPr>
    </w:p>
    <w:p w14:paraId="14E5B958"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At the final stage, candidates who meet the required standard for the job are placed in order of merit and considered for appointment in that order.</w:t>
      </w:r>
    </w:p>
    <w:p w14:paraId="4C040E8E" w14:textId="77777777" w:rsidR="003750EC" w:rsidRPr="00433CD7" w:rsidRDefault="003750EC" w:rsidP="00CA70C7">
      <w:pPr>
        <w:autoSpaceDE w:val="0"/>
        <w:autoSpaceDN w:val="0"/>
        <w:adjustRightInd w:val="0"/>
        <w:spacing w:after="0"/>
        <w:jc w:val="both"/>
        <w:rPr>
          <w:rFonts w:ascii="Calibri" w:hAnsi="Calibri" w:cs="Calibri"/>
          <w:color w:val="000000"/>
        </w:rPr>
      </w:pPr>
    </w:p>
    <w:p w14:paraId="52AF3028"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We aim to accommodate candidates with no unnecessary obstacles placed in their way. We will assist candidates with disabilities, so they are provided with appropriate and reasonable accommodations to ensure that they have the best opportunity to perform to their optimum.</w:t>
      </w:r>
    </w:p>
    <w:p w14:paraId="25D74ED1" w14:textId="77777777" w:rsidR="003750EC" w:rsidRPr="00433CD7" w:rsidRDefault="003750EC" w:rsidP="00CA70C7">
      <w:pPr>
        <w:autoSpaceDE w:val="0"/>
        <w:autoSpaceDN w:val="0"/>
        <w:adjustRightInd w:val="0"/>
        <w:spacing w:after="0"/>
        <w:jc w:val="both"/>
        <w:rPr>
          <w:rFonts w:ascii="Calibri" w:hAnsi="Calibri" w:cs="Calibri"/>
          <w:color w:val="000000"/>
        </w:rPr>
      </w:pPr>
    </w:p>
    <w:p w14:paraId="4FF76B10"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Prior to recommending any candidate for appointment to the position, the Agency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61D3150F" w14:textId="77777777" w:rsidR="003750EC" w:rsidRPr="00433CD7" w:rsidRDefault="003750EC" w:rsidP="00CA70C7">
      <w:pPr>
        <w:autoSpaceDE w:val="0"/>
        <w:autoSpaceDN w:val="0"/>
        <w:adjustRightInd w:val="0"/>
        <w:spacing w:after="0"/>
        <w:jc w:val="both"/>
        <w:rPr>
          <w:rFonts w:ascii="Calibri" w:hAnsi="Calibri" w:cs="Calibri"/>
          <w:color w:val="000000"/>
        </w:rPr>
      </w:pPr>
    </w:p>
    <w:p w14:paraId="79DBCEE4" w14:textId="206A1901" w:rsidR="003750EC" w:rsidRDefault="003750EC"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Should the person recommended for appointment decline, or having accepted it, relinquish it, the GRAI, with the assistance of the Agency, may at its discretion select and recommend another candidate for appointment based on the results of this selection process.</w:t>
      </w:r>
    </w:p>
    <w:p w14:paraId="214E0F36" w14:textId="079AE919" w:rsidR="00CD4B86" w:rsidRDefault="00CD4B86" w:rsidP="00CA70C7">
      <w:pPr>
        <w:autoSpaceDE w:val="0"/>
        <w:autoSpaceDN w:val="0"/>
        <w:adjustRightInd w:val="0"/>
        <w:spacing w:after="0"/>
        <w:jc w:val="both"/>
        <w:rPr>
          <w:rFonts w:ascii="Calibri" w:hAnsi="Calibri" w:cs="Calibri"/>
          <w:color w:val="000000" w:themeColor="text1"/>
        </w:rPr>
      </w:pPr>
    </w:p>
    <w:p w14:paraId="5CED1A2E" w14:textId="77777777" w:rsidR="00CD4B86" w:rsidRDefault="00CD4B86" w:rsidP="00CA70C7">
      <w:pPr>
        <w:autoSpaceDE w:val="0"/>
        <w:autoSpaceDN w:val="0"/>
        <w:adjustRightInd w:val="0"/>
        <w:spacing w:after="0"/>
        <w:jc w:val="both"/>
        <w:rPr>
          <w:rFonts w:ascii="Calibri" w:hAnsi="Calibri" w:cs="Calibri"/>
          <w:color w:val="000000" w:themeColor="text1"/>
        </w:rPr>
      </w:pPr>
    </w:p>
    <w:p w14:paraId="009CF6FF" w14:textId="77777777" w:rsidR="00664FD7" w:rsidRPr="00433CD7" w:rsidRDefault="00664FD7" w:rsidP="00CA70C7">
      <w:pPr>
        <w:autoSpaceDE w:val="0"/>
        <w:autoSpaceDN w:val="0"/>
        <w:adjustRightInd w:val="0"/>
        <w:spacing w:after="0"/>
        <w:jc w:val="both"/>
        <w:rPr>
          <w:rFonts w:ascii="Calibri" w:hAnsi="Calibri" w:cs="Calibri"/>
          <w:color w:val="000000"/>
        </w:rPr>
      </w:pPr>
    </w:p>
    <w:p w14:paraId="20BC32FC" w14:textId="77777777" w:rsidR="003750EC" w:rsidRPr="00433CD7" w:rsidRDefault="003750EC" w:rsidP="00664FD7">
      <w:pPr>
        <w:pStyle w:val="Heading3"/>
        <w:rPr>
          <w:color w:val="000000"/>
        </w:rPr>
      </w:pPr>
      <w:r w:rsidRPr="00433CD7">
        <w:t>Communication with Candidates</w:t>
      </w:r>
    </w:p>
    <w:p w14:paraId="6EFCB6AD"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The GRAI conducts its recruitment in line with the Commission of Public Service Appointments (CPSA) Code of Practice. There is a commitment to open, timely and effective communication to candidates. Accurate, sufficient and appropriate documentation is issued to candidates. Enquiries are dealt with in an efficient and timely manner.</w:t>
      </w:r>
    </w:p>
    <w:p w14:paraId="6FF8FAFA" w14:textId="77777777" w:rsidR="003750EC" w:rsidRPr="00433CD7" w:rsidRDefault="003750EC" w:rsidP="00CA70C7">
      <w:pPr>
        <w:autoSpaceDE w:val="0"/>
        <w:autoSpaceDN w:val="0"/>
        <w:adjustRightInd w:val="0"/>
        <w:spacing w:after="0"/>
        <w:jc w:val="both"/>
        <w:rPr>
          <w:rFonts w:ascii="Calibri" w:hAnsi="Calibri" w:cs="Calibri"/>
          <w:color w:val="000000"/>
        </w:rPr>
      </w:pPr>
    </w:p>
    <w:p w14:paraId="3DC12F3F" w14:textId="77777777" w:rsidR="003750EC" w:rsidRPr="00433CD7" w:rsidRDefault="003750EC"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Clear, specific and meaningful feedback is provided when requested by candidates. Effective systems are in place to manage the feedback function.</w:t>
      </w:r>
    </w:p>
    <w:p w14:paraId="373E696A" w14:textId="77777777" w:rsidR="003750EC" w:rsidRPr="00433CD7" w:rsidRDefault="003750EC" w:rsidP="00CA70C7">
      <w:pPr>
        <w:autoSpaceDE w:val="0"/>
        <w:autoSpaceDN w:val="0"/>
        <w:adjustRightInd w:val="0"/>
        <w:spacing w:after="0"/>
        <w:jc w:val="both"/>
        <w:rPr>
          <w:rFonts w:ascii="Calibri" w:hAnsi="Calibri" w:cs="Calibri"/>
          <w:color w:val="000000"/>
        </w:rPr>
      </w:pPr>
    </w:p>
    <w:p w14:paraId="705EE611" w14:textId="77777777" w:rsidR="003750EC" w:rsidRDefault="003750EC"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GRAI’s recruitment process is governed by the Freedom of Information Acts and candidates may request information in line with the requirements of that Act. It is Authority policy however to provide such information without the necessity for an FOI request.</w:t>
      </w:r>
    </w:p>
    <w:p w14:paraId="03ACFCDC" w14:textId="77777777" w:rsidR="00B31391" w:rsidRPr="00433CD7" w:rsidRDefault="00B31391" w:rsidP="00CA70C7">
      <w:pPr>
        <w:autoSpaceDE w:val="0"/>
        <w:autoSpaceDN w:val="0"/>
        <w:adjustRightInd w:val="0"/>
        <w:spacing w:after="0"/>
        <w:jc w:val="both"/>
        <w:rPr>
          <w:rFonts w:ascii="Calibri" w:hAnsi="Calibri" w:cs="Calibri"/>
          <w:b/>
          <w:bCs/>
          <w:color w:val="000000" w:themeColor="text1"/>
        </w:rPr>
      </w:pPr>
    </w:p>
    <w:p w14:paraId="1E6D3FF1" w14:textId="77777777" w:rsidR="00697C96" w:rsidRPr="00433CD7" w:rsidRDefault="00697C96" w:rsidP="00664FD7">
      <w:pPr>
        <w:pStyle w:val="Heading3"/>
        <w:rPr>
          <w:color w:val="000000"/>
        </w:rPr>
      </w:pPr>
      <w:r w:rsidRPr="00433CD7">
        <w:t>Candidate Obligations</w:t>
      </w:r>
    </w:p>
    <w:p w14:paraId="603AC6FB"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who do not attend for interview or any other test when and where required, or who do not furnish any material or evidence that the GRAI may require in relation to their application, will have no claim for further consideration. Failure to furnish any documentation or other material within the required timelines will result in the candidate being deemed to have withdrawn their application from the competition.</w:t>
      </w:r>
    </w:p>
    <w:p w14:paraId="49F0817F"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produce satisfactory documentary evidence of all qualifications claimed by them if required. Any credit given to a candidate at interview in respect of such claims is provisional and liable to revision if the necessary supporting documents are not furnished as requested. The GRAI may request copies of academic transcripts and/or verify the authenticity of an applicant’s qualifications with the relevant institutions.</w:t>
      </w:r>
    </w:p>
    <w:p w14:paraId="2AA4B7B6"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Any candidate who supplies false or misleading information in their application may be disqualified. Candidates must not personate another candidate at any stage or interfere with or compromise the process in any way. Sharing information on the selection process through any means may result in you being disqualified.</w:t>
      </w:r>
    </w:p>
    <w:p w14:paraId="0C287B0A"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not canvass either directly or indirectly any person involved in the recruitment process.</w:t>
      </w:r>
    </w:p>
    <w:p w14:paraId="0804F1C6" w14:textId="77777777" w:rsidR="00697C96" w:rsidRPr="00C442AF" w:rsidRDefault="00697C96" w:rsidP="00CE6A0F">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The use of recording equipment of any type is not permitted at any stage of the recruitment process. Any candidate found to be in breach of this provision will be disqualified from a competition.</w:t>
      </w:r>
    </w:p>
    <w:p w14:paraId="40BBE2D1" w14:textId="77777777" w:rsidR="00697C96" w:rsidRPr="00433CD7" w:rsidRDefault="00697C96" w:rsidP="00CA70C7">
      <w:pPr>
        <w:autoSpaceDE w:val="0"/>
        <w:autoSpaceDN w:val="0"/>
        <w:adjustRightInd w:val="0"/>
        <w:spacing w:after="0"/>
        <w:jc w:val="both"/>
        <w:rPr>
          <w:rFonts w:ascii="Calibri" w:hAnsi="Calibri" w:cs="Calibri"/>
          <w:color w:val="000000"/>
        </w:rPr>
      </w:pPr>
    </w:p>
    <w:p w14:paraId="02F93403" w14:textId="77777777" w:rsidR="00697C96" w:rsidRPr="00433CD7" w:rsidRDefault="00697C96"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who fail to comply with these obligations may be disqualified from the process or, if already appointed they may have to forfeit the appointment.</w:t>
      </w:r>
    </w:p>
    <w:p w14:paraId="2D4D0087" w14:textId="77777777" w:rsidR="00697C96" w:rsidRPr="00433CD7" w:rsidRDefault="00697C96" w:rsidP="00CA70C7">
      <w:pPr>
        <w:autoSpaceDE w:val="0"/>
        <w:autoSpaceDN w:val="0"/>
        <w:adjustRightInd w:val="0"/>
        <w:spacing w:after="0"/>
        <w:jc w:val="both"/>
        <w:rPr>
          <w:rFonts w:ascii="Calibri" w:hAnsi="Calibri" w:cs="Calibri"/>
          <w:color w:val="000000"/>
        </w:rPr>
      </w:pPr>
    </w:p>
    <w:p w14:paraId="7E19FFAD" w14:textId="77777777" w:rsidR="00697C96" w:rsidRPr="00433CD7" w:rsidRDefault="00697C96"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themeColor="text1"/>
        </w:rPr>
        <w:t>Candidates must:</w:t>
      </w:r>
    </w:p>
    <w:p w14:paraId="46728F60" w14:textId="77777777" w:rsidR="00697C96" w:rsidRPr="00C442AF" w:rsidRDefault="00697C96" w:rsidP="00CE6A0F">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Have the knowledge and ability to discharge the duties of the post concerned.</w:t>
      </w:r>
    </w:p>
    <w:p w14:paraId="33F335B6" w14:textId="77777777" w:rsidR="00C442AF" w:rsidRPr="00C442AF" w:rsidRDefault="00697C96" w:rsidP="00CE6A0F">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on the grounds of character.</w:t>
      </w:r>
    </w:p>
    <w:p w14:paraId="146046CF" w14:textId="77777777" w:rsidR="00204AE1" w:rsidRPr="00C442AF" w:rsidRDefault="00697C96" w:rsidP="00CE6A0F">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in all other relevant respects for appointment to the post concerned; and if successful, they will not be appointed to the post unless they:</w:t>
      </w:r>
    </w:p>
    <w:p w14:paraId="4C8935CF" w14:textId="77777777" w:rsidR="00204AE1" w:rsidRPr="00433CD7" w:rsidRDefault="00697C96" w:rsidP="00CE6A0F">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Agree to undertake the duties attached to the post and accept the conditions under which the duties are, or may be required to be, performed.</w:t>
      </w:r>
    </w:p>
    <w:p w14:paraId="46E23265" w14:textId="61B4ABBE" w:rsidR="00697C96" w:rsidRPr="00CD4B86" w:rsidRDefault="00697C96" w:rsidP="00CE6A0F">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Are fully competent and available to undertake, and fully capable of undertaking, the duties attached to the position.</w:t>
      </w:r>
    </w:p>
    <w:p w14:paraId="6B2D724F" w14:textId="6F628E47" w:rsidR="00CD4B86" w:rsidRDefault="00CD4B86" w:rsidP="00CD4B86">
      <w:pPr>
        <w:autoSpaceDE w:val="0"/>
        <w:autoSpaceDN w:val="0"/>
        <w:adjustRightInd w:val="0"/>
        <w:spacing w:after="0"/>
        <w:jc w:val="both"/>
        <w:rPr>
          <w:rFonts w:ascii="Calibri" w:hAnsi="Calibri" w:cs="Calibri"/>
          <w:color w:val="000000"/>
        </w:rPr>
      </w:pPr>
    </w:p>
    <w:p w14:paraId="32F93BCB" w14:textId="0F39E714" w:rsidR="00CD4B86" w:rsidRDefault="00CD4B86" w:rsidP="00CD4B86">
      <w:pPr>
        <w:autoSpaceDE w:val="0"/>
        <w:autoSpaceDN w:val="0"/>
        <w:adjustRightInd w:val="0"/>
        <w:spacing w:after="0"/>
        <w:jc w:val="both"/>
        <w:rPr>
          <w:rFonts w:ascii="Calibri" w:hAnsi="Calibri" w:cs="Calibri"/>
          <w:color w:val="000000"/>
        </w:rPr>
      </w:pPr>
    </w:p>
    <w:p w14:paraId="3B6292A7" w14:textId="77777777" w:rsidR="00CD4B86" w:rsidRPr="00CD4B86" w:rsidRDefault="00CD4B86" w:rsidP="00CD4B86">
      <w:pPr>
        <w:autoSpaceDE w:val="0"/>
        <w:autoSpaceDN w:val="0"/>
        <w:adjustRightInd w:val="0"/>
        <w:spacing w:after="0"/>
        <w:jc w:val="both"/>
        <w:rPr>
          <w:rFonts w:ascii="Calibri" w:hAnsi="Calibri" w:cs="Calibri"/>
          <w:color w:val="000000"/>
        </w:rPr>
      </w:pPr>
    </w:p>
    <w:p w14:paraId="6EB4319E" w14:textId="77777777" w:rsidR="00204AE1" w:rsidRPr="00433CD7" w:rsidRDefault="00204AE1" w:rsidP="00CA70C7">
      <w:pPr>
        <w:autoSpaceDE w:val="0"/>
        <w:autoSpaceDN w:val="0"/>
        <w:adjustRightInd w:val="0"/>
        <w:spacing w:after="0"/>
        <w:jc w:val="both"/>
        <w:rPr>
          <w:rFonts w:ascii="Calibri" w:hAnsi="Calibri" w:cs="Calibri"/>
          <w:b/>
          <w:bCs/>
          <w:color w:val="000000" w:themeColor="text1"/>
        </w:rPr>
      </w:pPr>
    </w:p>
    <w:p w14:paraId="11E06DF1" w14:textId="77777777" w:rsidR="00697C96" w:rsidRPr="00433CD7" w:rsidRDefault="00697C96" w:rsidP="00C442AF">
      <w:pPr>
        <w:pStyle w:val="Heading3"/>
        <w:rPr>
          <w:color w:val="000000"/>
        </w:rPr>
      </w:pPr>
      <w:r w:rsidRPr="00433CD7">
        <w:t>Candidates Right to Review</w:t>
      </w:r>
    </w:p>
    <w:p w14:paraId="69E66D9F" w14:textId="77777777" w:rsidR="00697C96" w:rsidRPr="008D1F03" w:rsidRDefault="00697C96"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The review process enables candidates to seek review when they believe that an action or decision </w:t>
      </w:r>
      <w:r w:rsidRPr="008D1F03">
        <w:rPr>
          <w:rFonts w:ascii="Calibri" w:hAnsi="Calibri" w:cs="Calibri"/>
          <w:color w:val="000000" w:themeColor="text1"/>
        </w:rPr>
        <w:t>taken in relation to the selection process was unfair or unreasonable.</w:t>
      </w:r>
    </w:p>
    <w:p w14:paraId="48085A02" w14:textId="3BF704FE" w:rsidR="00852BDA" w:rsidRPr="00022AD0" w:rsidRDefault="00852BDA" w:rsidP="00852BDA">
      <w:pPr>
        <w:autoSpaceDE w:val="0"/>
        <w:autoSpaceDN w:val="0"/>
        <w:adjustRightInd w:val="0"/>
        <w:spacing w:after="0"/>
        <w:jc w:val="both"/>
        <w:rPr>
          <w:rFonts w:ascii="Calibri" w:hAnsi="Calibri" w:cs="Calibri"/>
          <w:color w:val="000000"/>
        </w:rPr>
      </w:pPr>
      <w:r w:rsidRPr="008D1F03">
        <w:rPr>
          <w:rFonts w:ascii="Calibri" w:hAnsi="Calibri" w:cs="Calibri"/>
          <w:color w:val="000000" w:themeColor="text1"/>
        </w:rPr>
        <w:t>Candidates must address their concerns in relation to the process, in writing, to the</w:t>
      </w:r>
      <w:r w:rsidR="00844E63">
        <w:rPr>
          <w:rFonts w:ascii="Calibri" w:hAnsi="Calibri" w:cs="Calibri"/>
          <w:color w:val="000000" w:themeColor="text1"/>
        </w:rPr>
        <w:t xml:space="preserve"> Recruitment</w:t>
      </w:r>
      <w:r w:rsidRPr="008D1F03">
        <w:rPr>
          <w:rFonts w:ascii="Calibri" w:hAnsi="Calibri" w:cs="Calibri"/>
          <w:color w:val="000000" w:themeColor="text1"/>
        </w:rPr>
        <w:t xml:space="preserve"> Agency</w:t>
      </w:r>
      <w:r w:rsidR="008F19A9" w:rsidRPr="008D1F03">
        <w:rPr>
          <w:rFonts w:ascii="Calibri" w:hAnsi="Calibri" w:cs="Calibri"/>
          <w:color w:val="000000" w:themeColor="text1"/>
        </w:rPr>
        <w:t xml:space="preserve"> </w:t>
      </w:r>
      <w:r w:rsidRPr="008D1F03">
        <w:rPr>
          <w:rFonts w:ascii="Calibri" w:hAnsi="Calibri" w:cs="Calibri"/>
          <w:color w:val="000000" w:themeColor="text1"/>
        </w:rPr>
        <w:t>in</w:t>
      </w:r>
      <w:r w:rsidRPr="00022AD0">
        <w:rPr>
          <w:rFonts w:ascii="Calibri" w:hAnsi="Calibri" w:cs="Calibri"/>
          <w:color w:val="000000" w:themeColor="text1"/>
        </w:rPr>
        <w:t xml:space="preserve"> the first instance. A request for review must be received within 7 working days of the notification of the decision. Where the decision relates to an interim stage of the selection process (e.g., shortlisting for interview) a request for review must be received within 3 working days.</w:t>
      </w:r>
    </w:p>
    <w:p w14:paraId="0371D220" w14:textId="77777777" w:rsidR="00852BDA" w:rsidRPr="00022AD0" w:rsidRDefault="00852BDA" w:rsidP="00852BDA">
      <w:pPr>
        <w:autoSpaceDE w:val="0"/>
        <w:autoSpaceDN w:val="0"/>
        <w:adjustRightInd w:val="0"/>
        <w:spacing w:after="0"/>
        <w:jc w:val="both"/>
        <w:rPr>
          <w:rFonts w:ascii="Calibri" w:hAnsi="Calibri" w:cs="Calibri"/>
          <w:color w:val="000000"/>
        </w:rPr>
      </w:pPr>
    </w:p>
    <w:p w14:paraId="4096CF78" w14:textId="77777777"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The complainant must outline the facts that they believe show that the process followed was wrong. The complainant must also identify the aspect of the Code they believe has been infringed and enclose any relevant documentation that may support the allegation. A complaint may be dismissed if the complainant cannot support their allegations by setting out how the Agency has fallen short of the principles of this Code. </w:t>
      </w:r>
    </w:p>
    <w:p w14:paraId="74A2111F" w14:textId="77777777" w:rsidR="00852BDA" w:rsidRPr="00022AD0" w:rsidRDefault="00852BDA" w:rsidP="00852BDA">
      <w:pPr>
        <w:autoSpaceDE w:val="0"/>
        <w:autoSpaceDN w:val="0"/>
        <w:adjustRightInd w:val="0"/>
        <w:spacing w:after="0"/>
        <w:jc w:val="both"/>
        <w:rPr>
          <w:rFonts w:ascii="Calibri" w:hAnsi="Calibri" w:cs="Calibri"/>
          <w:color w:val="000000"/>
        </w:rPr>
      </w:pPr>
    </w:p>
    <w:p w14:paraId="0877CCFF" w14:textId="77777777"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Informal Complaint will consist of a desk-based examination of any available information in relation to the recruitment process. The outcome of the Informal Complaint will be communicated to the requester in writing.</w:t>
      </w:r>
    </w:p>
    <w:p w14:paraId="77001A7D" w14:textId="77777777" w:rsidR="00852BDA" w:rsidRPr="00022AD0" w:rsidRDefault="00852BDA" w:rsidP="00852BDA">
      <w:pPr>
        <w:autoSpaceDE w:val="0"/>
        <w:autoSpaceDN w:val="0"/>
        <w:adjustRightInd w:val="0"/>
        <w:spacing w:after="0"/>
        <w:jc w:val="both"/>
        <w:rPr>
          <w:rFonts w:ascii="Calibri" w:hAnsi="Calibri" w:cs="Calibri"/>
          <w:color w:val="000000"/>
        </w:rPr>
      </w:pPr>
    </w:p>
    <w:p w14:paraId="5A053507" w14:textId="77777777" w:rsidR="00852BDA" w:rsidRPr="00022AD0" w:rsidRDefault="00852BDA" w:rsidP="00852BDA">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case will be dealt with in an efficient and timely manner and in line with this policy and procedures and will be reviewed by a person other than the individual who made the decision in question. If the candidate is unhappy with the outcome of the review, he/she may request a further review which will be carried out by the Agency.</w:t>
      </w:r>
    </w:p>
    <w:p w14:paraId="14D0450E" w14:textId="77777777" w:rsidR="00975B0B" w:rsidRDefault="00975B0B" w:rsidP="00CD69FF">
      <w:pPr>
        <w:pStyle w:val="Heading3"/>
        <w:spacing w:after="0"/>
      </w:pPr>
    </w:p>
    <w:p w14:paraId="14F5F910" w14:textId="77777777" w:rsidR="00917A29" w:rsidRPr="00C442AF" w:rsidRDefault="00917A29" w:rsidP="00C442AF">
      <w:pPr>
        <w:pStyle w:val="Heading3"/>
      </w:pPr>
      <w:r w:rsidRPr="00C442AF">
        <w:t xml:space="preserve">Confidentiality </w:t>
      </w:r>
    </w:p>
    <w:p w14:paraId="3B609F86" w14:textId="77777777" w:rsidR="00917A29" w:rsidRDefault="00917A29"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the provisions of the Freedom of Information Act, 2014 applications will be treated in strict confidence. </w:t>
      </w:r>
    </w:p>
    <w:p w14:paraId="04D4A0D0" w14:textId="77777777" w:rsidR="00C442AF" w:rsidRPr="00C442AF" w:rsidRDefault="00C442AF" w:rsidP="00CA70C7">
      <w:pPr>
        <w:autoSpaceDE w:val="0"/>
        <w:autoSpaceDN w:val="0"/>
        <w:adjustRightInd w:val="0"/>
        <w:spacing w:after="0"/>
        <w:jc w:val="both"/>
        <w:rPr>
          <w:rFonts w:ascii="Calibri" w:hAnsi="Calibri" w:cs="Calibri"/>
          <w:color w:val="000000"/>
        </w:rPr>
      </w:pPr>
    </w:p>
    <w:p w14:paraId="6C2A09D3" w14:textId="77777777" w:rsidR="00917A29" w:rsidRPr="00433CD7" w:rsidRDefault="00917A29" w:rsidP="00C442AF">
      <w:pPr>
        <w:pStyle w:val="Heading3"/>
      </w:pPr>
      <w:r w:rsidRPr="00433CD7">
        <w:t xml:space="preserve">References </w:t>
      </w:r>
    </w:p>
    <w:p w14:paraId="23C7E1AF" w14:textId="77777777" w:rsidR="00917A29" w:rsidRPr="00433CD7" w:rsidRDefault="00917A29"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would be useful if you would begin to consider names of people who would be suitable referees and that we might consult (2 - 3 names and contact details). The referees do not have to include your current employer but should be in a position to provide a reference for you. Please be assured that we will only contact referees should you come under consideration after the preliminary interview stage. Please note, should you be successful at final interview, we will require a reference from your current employer prior to recommendation for appointment. </w:t>
      </w:r>
    </w:p>
    <w:p w14:paraId="4629BE21" w14:textId="77777777" w:rsidR="00917A29" w:rsidRPr="00433CD7" w:rsidRDefault="00917A29" w:rsidP="00CA70C7">
      <w:pPr>
        <w:autoSpaceDE w:val="0"/>
        <w:autoSpaceDN w:val="0"/>
        <w:adjustRightInd w:val="0"/>
        <w:spacing w:after="0"/>
        <w:jc w:val="both"/>
        <w:rPr>
          <w:rFonts w:ascii="Calibri" w:hAnsi="Calibri" w:cs="Calibri"/>
          <w:color w:val="000000"/>
        </w:rPr>
      </w:pPr>
    </w:p>
    <w:p w14:paraId="4A6FE3BC" w14:textId="77777777" w:rsidR="00917A29" w:rsidRPr="00433CD7" w:rsidRDefault="00917A29" w:rsidP="00C442AF">
      <w:pPr>
        <w:pStyle w:val="Heading3"/>
      </w:pPr>
      <w:r w:rsidRPr="00433CD7">
        <w:t xml:space="preserve">Security Clearance </w:t>
      </w:r>
    </w:p>
    <w:p w14:paraId="6E8C3CC7" w14:textId="772BBEB4" w:rsidR="00917A29" w:rsidRPr="00433CD7" w:rsidRDefault="00917A29" w:rsidP="00436192">
      <w:pPr>
        <w:autoSpaceDE w:val="0"/>
        <w:autoSpaceDN w:val="0"/>
        <w:adjustRightInd w:val="0"/>
        <w:spacing w:after="0"/>
        <w:jc w:val="both"/>
        <w:rPr>
          <w:rFonts w:ascii="Calibri" w:hAnsi="Calibri" w:cs="Calibri"/>
          <w:b/>
          <w:bCs/>
          <w:color w:val="000000"/>
        </w:rPr>
      </w:pPr>
      <w:r w:rsidRPr="00433CD7">
        <w:rPr>
          <w:rFonts w:ascii="Calibri" w:hAnsi="Calibri" w:cs="Calibri"/>
          <w:color w:val="000000" w:themeColor="text1"/>
        </w:rPr>
        <w:t xml:space="preserve">You </w:t>
      </w:r>
      <w:r w:rsidR="00436192">
        <w:rPr>
          <w:rFonts w:ascii="Calibri" w:hAnsi="Calibri" w:cs="Calibri"/>
          <w:color w:val="000000" w:themeColor="text1"/>
        </w:rPr>
        <w:t>may</w:t>
      </w:r>
      <w:r w:rsidRPr="00433CD7">
        <w:rPr>
          <w:rFonts w:ascii="Calibri" w:hAnsi="Calibri" w:cs="Calibri"/>
          <w:color w:val="000000" w:themeColor="text1"/>
        </w:rPr>
        <w:t xml:space="preserve"> be required to complete and return a Garda eVetting form should you come under consideration for appointment. </w:t>
      </w:r>
    </w:p>
    <w:p w14:paraId="150494C2" w14:textId="77777777" w:rsidR="00917A29" w:rsidRPr="00433CD7" w:rsidRDefault="00917A29" w:rsidP="00CA70C7">
      <w:pPr>
        <w:autoSpaceDE w:val="0"/>
        <w:autoSpaceDN w:val="0"/>
        <w:adjustRightInd w:val="0"/>
        <w:spacing w:after="0"/>
        <w:jc w:val="both"/>
        <w:rPr>
          <w:rFonts w:ascii="Calibri" w:hAnsi="Calibri" w:cs="Calibri"/>
          <w:color w:val="000000"/>
        </w:rPr>
      </w:pPr>
    </w:p>
    <w:p w14:paraId="7B7ADBAB" w14:textId="77777777" w:rsidR="00917A29" w:rsidRPr="00433CD7" w:rsidRDefault="00917A29" w:rsidP="00C442AF">
      <w:pPr>
        <w:pStyle w:val="Heading3"/>
      </w:pPr>
      <w:r w:rsidRPr="00433CD7">
        <w:t xml:space="preserve">Eligibility Requirements </w:t>
      </w:r>
    </w:p>
    <w:p w14:paraId="334A3B9D" w14:textId="629986AA" w:rsidR="00EF0E37" w:rsidRDefault="00917A29" w:rsidP="00C442AF">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Qualifications/eligibility may not be confirmed until the final stage of the process, therefore, those candidates who do not possess the essential requirements and proceed with their application are putting themselves to unnecessary effort/expense and will not be offered a position from this competition. </w:t>
      </w:r>
    </w:p>
    <w:p w14:paraId="36D00FAF" w14:textId="77777777" w:rsidR="000D1820" w:rsidRDefault="000D1820" w:rsidP="00C442AF">
      <w:pPr>
        <w:autoSpaceDE w:val="0"/>
        <w:autoSpaceDN w:val="0"/>
        <w:adjustRightInd w:val="0"/>
        <w:spacing w:after="0"/>
        <w:jc w:val="both"/>
        <w:rPr>
          <w:rFonts w:ascii="Calibri" w:hAnsi="Calibri" w:cs="Calibri"/>
          <w:color w:val="000000"/>
        </w:rPr>
      </w:pPr>
    </w:p>
    <w:p w14:paraId="41DDBFB1" w14:textId="77777777" w:rsidR="00C442AF" w:rsidRPr="00C442AF" w:rsidRDefault="00C442AF" w:rsidP="00C442AF">
      <w:pPr>
        <w:autoSpaceDE w:val="0"/>
        <w:autoSpaceDN w:val="0"/>
        <w:adjustRightInd w:val="0"/>
        <w:spacing w:after="0"/>
        <w:jc w:val="both"/>
        <w:rPr>
          <w:rFonts w:ascii="Calibri" w:hAnsi="Calibri" w:cs="Calibri"/>
          <w:color w:val="000000"/>
        </w:rPr>
      </w:pPr>
    </w:p>
    <w:p w14:paraId="730FB1FA" w14:textId="77777777" w:rsidR="00EF0E37" w:rsidRPr="00C442AF" w:rsidRDefault="00EF0E37" w:rsidP="00C442AF">
      <w:pPr>
        <w:pStyle w:val="Heading3"/>
      </w:pPr>
      <w:r w:rsidRPr="00C442AF">
        <w:rPr>
          <w:bCs/>
        </w:rPr>
        <w:lastRenderedPageBreak/>
        <w:t xml:space="preserve">Requests for Feedback/Test Rechecks </w:t>
      </w:r>
    </w:p>
    <w:p w14:paraId="3C2BCB5E" w14:textId="77777777" w:rsidR="00EF0E37" w:rsidRPr="00433CD7"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Feedback in relation to the selection process is available on written request. There are no specific timeframes set for the provision of feedback or for carrying out rechecks. </w:t>
      </w:r>
    </w:p>
    <w:p w14:paraId="77259F40" w14:textId="77777777" w:rsidR="00EF0E37" w:rsidRPr="00B31391"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the Review Process as set out in the Code of Practice is a separate process with specified timeframes that must be observed. Receipt of feedback is not required to invoke a review. It is not necessary for a candidate to compile a detailed case prior to invoking the review mechanism. The timeframe set out in the CPSA Code cannot be extended for any reason including the provision of feedback and/or the outcome of rechecks. </w:t>
      </w:r>
    </w:p>
    <w:p w14:paraId="795B4CBD" w14:textId="77777777" w:rsidR="00EF0E37" w:rsidRPr="00433CD7" w:rsidRDefault="00EF0E37" w:rsidP="00CA70C7">
      <w:pPr>
        <w:autoSpaceDE w:val="0"/>
        <w:autoSpaceDN w:val="0"/>
        <w:adjustRightInd w:val="0"/>
        <w:spacing w:after="0"/>
        <w:jc w:val="both"/>
        <w:rPr>
          <w:rFonts w:ascii="Calibri" w:hAnsi="Calibri" w:cs="Calibri"/>
          <w:color w:val="000000"/>
          <w:u w:val="single"/>
        </w:rPr>
      </w:pPr>
    </w:p>
    <w:p w14:paraId="3E9BDD7B" w14:textId="77777777" w:rsidR="00EF0E37" w:rsidRPr="00433CD7" w:rsidRDefault="00EF0E37" w:rsidP="00C442AF">
      <w:pPr>
        <w:pStyle w:val="Heading3"/>
      </w:pPr>
      <w:r w:rsidRPr="00433CD7">
        <w:t xml:space="preserve">General Data Protection Regulation (GDPR) </w:t>
      </w:r>
    </w:p>
    <w:p w14:paraId="7C8C8408" w14:textId="77777777" w:rsidR="00623F48"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General Data Protection Regulation (GDPR) came into force on the 25th May 2018, replacing the existing data protection framework under the EU Data Protection Directive.</w:t>
      </w:r>
    </w:p>
    <w:p w14:paraId="35B22AA2" w14:textId="77777777" w:rsidR="00EF0E37" w:rsidRPr="00433CD7" w:rsidRDefault="00EF0E3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 </w:t>
      </w:r>
    </w:p>
    <w:p w14:paraId="0F1A48EB" w14:textId="77777777" w:rsidR="00EF0E37" w:rsidRDefault="00EF0E37"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When you register with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If you are successful in the recruitment and selection competition, your application may be made available to the Human Resources section of the organisation to which you have been assigned. </w:t>
      </w:r>
    </w:p>
    <w:p w14:paraId="7E6C1E75" w14:textId="77777777" w:rsidR="00750197" w:rsidRPr="00433CD7" w:rsidRDefault="00750197" w:rsidP="00CA70C7">
      <w:pPr>
        <w:autoSpaceDE w:val="0"/>
        <w:autoSpaceDN w:val="0"/>
        <w:adjustRightInd w:val="0"/>
        <w:spacing w:after="0"/>
        <w:jc w:val="both"/>
        <w:rPr>
          <w:rFonts w:ascii="Calibri" w:hAnsi="Calibri" w:cs="Calibri"/>
          <w:color w:val="000000"/>
        </w:rPr>
      </w:pPr>
    </w:p>
    <w:p w14:paraId="14D96C76" w14:textId="62F7B0A6" w:rsidR="00EF0E37" w:rsidRPr="00433CD7" w:rsidRDefault="00EF0E37" w:rsidP="00CA70C7">
      <w:pPr>
        <w:autoSpaceDE w:val="0"/>
        <w:autoSpaceDN w:val="0"/>
        <w:adjustRightInd w:val="0"/>
        <w:spacing w:after="0"/>
        <w:jc w:val="both"/>
        <w:rPr>
          <w:rFonts w:ascii="Calibri" w:hAnsi="Calibri" w:cs="Calibri"/>
          <w:color w:val="000000"/>
        </w:rPr>
      </w:pPr>
      <w:r w:rsidRPr="005C0219">
        <w:rPr>
          <w:rFonts w:ascii="Calibri" w:hAnsi="Calibri" w:cs="Calibri"/>
          <w:color w:val="000000" w:themeColor="text1"/>
        </w:rPr>
        <w:t xml:space="preserve">To </w:t>
      </w:r>
      <w:r w:rsidRPr="008D1F03">
        <w:rPr>
          <w:rFonts w:ascii="Calibri" w:hAnsi="Calibri" w:cs="Calibri"/>
          <w:color w:val="000000" w:themeColor="text1"/>
        </w:rPr>
        <w:t xml:space="preserve">make a request to access your personal data please submit your request by email to: </w:t>
      </w:r>
      <w:hyperlink r:id="rId20" w:history="1">
        <w:r w:rsidR="007754ED" w:rsidRPr="00FC214F">
          <w:rPr>
            <w:rStyle w:val="Hyperlink"/>
            <w:rFonts w:ascii="Calibri" w:hAnsi="Calibri" w:cs="Calibri"/>
          </w:rPr>
          <w:t>graham@consciatalent.com</w:t>
        </w:r>
      </w:hyperlink>
      <w:r w:rsidR="00623F48" w:rsidRPr="008D1F03">
        <w:rPr>
          <w:rFonts w:ascii="Calibri" w:hAnsi="Calibri" w:cs="Calibri"/>
          <w:color w:val="000000" w:themeColor="text1"/>
        </w:rPr>
        <w:t xml:space="preserve"> </w:t>
      </w:r>
      <w:r w:rsidRPr="008D1F03">
        <w:rPr>
          <w:rFonts w:ascii="Calibri" w:hAnsi="Calibri" w:cs="Calibri"/>
          <w:color w:val="000000" w:themeColor="text1"/>
        </w:rPr>
        <w:t>ensuring that you describe the records you seek in the greatest possible detail</w:t>
      </w:r>
      <w:r w:rsidRPr="005C0219">
        <w:rPr>
          <w:rFonts w:ascii="Calibri" w:hAnsi="Calibri" w:cs="Calibri"/>
          <w:color w:val="000000" w:themeColor="text1"/>
        </w:rPr>
        <w:t xml:space="preserve"> to enable us to identify the relevant record(s).</w:t>
      </w:r>
      <w:r w:rsidRPr="00433CD7">
        <w:rPr>
          <w:rFonts w:ascii="Calibri" w:hAnsi="Calibri" w:cs="Calibri"/>
          <w:color w:val="000000" w:themeColor="text1"/>
        </w:rPr>
        <w:t xml:space="preserve"> </w:t>
      </w:r>
    </w:p>
    <w:p w14:paraId="7422AB61" w14:textId="77777777" w:rsidR="00EF0E37" w:rsidRPr="00433CD7" w:rsidRDefault="00EF0E37" w:rsidP="00CA70C7">
      <w:pPr>
        <w:autoSpaceDE w:val="0"/>
        <w:autoSpaceDN w:val="0"/>
        <w:adjustRightInd w:val="0"/>
        <w:spacing w:after="0"/>
        <w:jc w:val="both"/>
        <w:rPr>
          <w:rFonts w:ascii="Calibri" w:hAnsi="Calibri" w:cs="Calibri"/>
          <w:color w:val="000000"/>
          <w:u w:val="single"/>
        </w:rPr>
      </w:pPr>
    </w:p>
    <w:p w14:paraId="71159123" w14:textId="77777777" w:rsidR="00D052F4" w:rsidRPr="00433CD7" w:rsidRDefault="00D052F4" w:rsidP="00CA70C7">
      <w:pPr>
        <w:spacing w:after="160"/>
        <w:jc w:val="both"/>
        <w:rPr>
          <w:rFonts w:ascii="Calibri" w:hAnsi="Calibri" w:cs="Calibri"/>
          <w:b/>
          <w:bCs/>
          <w:strike/>
        </w:rPr>
      </w:pPr>
    </w:p>
    <w:p w14:paraId="636DD0F1" w14:textId="77777777" w:rsidR="00D052F4" w:rsidRPr="00433CD7" w:rsidRDefault="00D052F4" w:rsidP="00CA70C7">
      <w:pPr>
        <w:spacing w:after="160"/>
        <w:jc w:val="both"/>
        <w:rPr>
          <w:rFonts w:ascii="Calibri" w:hAnsi="Calibri" w:cs="Calibri"/>
          <w:b/>
        </w:rPr>
      </w:pPr>
    </w:p>
    <w:p w14:paraId="06F596AE" w14:textId="77777777" w:rsidR="00D052F4" w:rsidRPr="00433CD7" w:rsidRDefault="00D052F4" w:rsidP="00CA70C7">
      <w:pPr>
        <w:spacing w:after="160"/>
        <w:jc w:val="both"/>
        <w:rPr>
          <w:rFonts w:ascii="Calibri" w:hAnsi="Calibri" w:cs="Calibri"/>
          <w:b/>
        </w:rPr>
      </w:pPr>
    </w:p>
    <w:p w14:paraId="16A23E9F" w14:textId="77777777" w:rsidR="00D052F4" w:rsidRPr="00433CD7" w:rsidRDefault="00D052F4" w:rsidP="00CA70C7">
      <w:pPr>
        <w:spacing w:after="160"/>
        <w:jc w:val="both"/>
        <w:rPr>
          <w:rFonts w:ascii="Calibri" w:hAnsi="Calibri" w:cs="Calibri"/>
          <w:b/>
        </w:rPr>
      </w:pPr>
    </w:p>
    <w:p w14:paraId="69491015" w14:textId="77777777" w:rsidR="00D052F4" w:rsidRPr="00433CD7" w:rsidRDefault="00D052F4" w:rsidP="00CA70C7">
      <w:pPr>
        <w:spacing w:after="160"/>
        <w:jc w:val="both"/>
        <w:rPr>
          <w:rFonts w:ascii="Calibri" w:hAnsi="Calibri" w:cs="Calibri"/>
          <w:b/>
        </w:rPr>
      </w:pPr>
    </w:p>
    <w:p w14:paraId="32FAE9EB" w14:textId="77777777" w:rsidR="00D052F4" w:rsidRPr="00433CD7" w:rsidRDefault="00D052F4" w:rsidP="00CA70C7">
      <w:pPr>
        <w:spacing w:after="160"/>
        <w:jc w:val="both"/>
        <w:rPr>
          <w:rFonts w:ascii="Calibri" w:hAnsi="Calibri" w:cs="Calibri"/>
          <w:b/>
        </w:rPr>
      </w:pPr>
    </w:p>
    <w:sectPr w:rsidR="00D052F4" w:rsidRPr="00433CD7" w:rsidSect="002C5DCE">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D5F1" w14:textId="77777777" w:rsidR="002B2772" w:rsidRDefault="002B2772" w:rsidP="002A7309">
      <w:pPr>
        <w:spacing w:after="0"/>
      </w:pPr>
      <w:r>
        <w:separator/>
      </w:r>
    </w:p>
  </w:endnote>
  <w:endnote w:type="continuationSeparator" w:id="0">
    <w:p w14:paraId="4B03A8EB" w14:textId="77777777" w:rsidR="002B2772" w:rsidRDefault="002B2772" w:rsidP="002A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5C77" w14:textId="77777777" w:rsidR="00EF6E1B" w:rsidRDefault="00EF6E1B">
    <w:pPr>
      <w:pStyle w:val="Footer"/>
    </w:pPr>
    <w:r>
      <w:t>[Type here]</w:t>
    </w:r>
  </w:p>
  <w:p w14:paraId="25571D52" w14:textId="77777777" w:rsidR="00EF6E1B" w:rsidRDefault="00EF6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736970"/>
      <w:docPartObj>
        <w:docPartGallery w:val="Page Numbers (Bottom of Page)"/>
        <w:docPartUnique/>
      </w:docPartObj>
    </w:sdtPr>
    <w:sdtEndPr>
      <w:rPr>
        <w:rFonts w:asciiTheme="majorHAnsi" w:hAnsiTheme="majorHAnsi" w:cstheme="majorHAnsi"/>
        <w:noProof/>
        <w:sz w:val="18"/>
        <w:szCs w:val="18"/>
      </w:rPr>
    </w:sdtEndPr>
    <w:sdtContent>
      <w:p w14:paraId="6EE380B9" w14:textId="533215DC" w:rsidR="00EF6E1B" w:rsidRPr="00C442AF" w:rsidRDefault="00EF6E1B">
        <w:pPr>
          <w:pStyle w:val="Footer"/>
          <w:jc w:val="center"/>
          <w:rPr>
            <w:rFonts w:asciiTheme="majorHAnsi" w:hAnsiTheme="majorHAnsi" w:cstheme="majorHAnsi"/>
            <w:sz w:val="18"/>
            <w:szCs w:val="18"/>
          </w:rPr>
        </w:pPr>
        <w:r w:rsidRPr="00C442AF">
          <w:rPr>
            <w:rFonts w:asciiTheme="majorHAnsi" w:hAnsiTheme="majorHAnsi" w:cstheme="majorHAnsi"/>
            <w:sz w:val="18"/>
            <w:szCs w:val="18"/>
          </w:rPr>
          <w:fldChar w:fldCharType="begin"/>
        </w:r>
        <w:r w:rsidRPr="00C442AF">
          <w:rPr>
            <w:rFonts w:asciiTheme="majorHAnsi" w:hAnsiTheme="majorHAnsi" w:cstheme="majorHAnsi"/>
            <w:sz w:val="18"/>
            <w:szCs w:val="18"/>
          </w:rPr>
          <w:instrText xml:space="preserve"> PAGE   \* MERGEFORMAT </w:instrText>
        </w:r>
        <w:r w:rsidRPr="00C442AF">
          <w:rPr>
            <w:rFonts w:asciiTheme="majorHAnsi" w:hAnsiTheme="majorHAnsi" w:cstheme="majorHAnsi"/>
            <w:sz w:val="18"/>
            <w:szCs w:val="18"/>
          </w:rPr>
          <w:fldChar w:fldCharType="separate"/>
        </w:r>
        <w:r w:rsidR="008C46F2">
          <w:rPr>
            <w:rFonts w:asciiTheme="majorHAnsi" w:hAnsiTheme="majorHAnsi" w:cstheme="majorHAnsi"/>
            <w:noProof/>
            <w:sz w:val="18"/>
            <w:szCs w:val="18"/>
          </w:rPr>
          <w:t>14</w:t>
        </w:r>
        <w:r w:rsidRPr="00C442AF">
          <w:rPr>
            <w:rFonts w:asciiTheme="majorHAnsi" w:hAnsiTheme="majorHAnsi" w:cstheme="majorHAnsi"/>
            <w:noProof/>
            <w:sz w:val="18"/>
            <w:szCs w:val="18"/>
          </w:rPr>
          <w:fldChar w:fldCharType="end"/>
        </w:r>
      </w:p>
    </w:sdtContent>
  </w:sdt>
  <w:p w14:paraId="28CE3909" w14:textId="77777777" w:rsidR="00EF6E1B" w:rsidRPr="006E092E" w:rsidRDefault="00EF6E1B" w:rsidP="006E092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F23A" w14:textId="77777777" w:rsidR="002B2772" w:rsidRDefault="002B2772" w:rsidP="002A7309">
      <w:pPr>
        <w:spacing w:after="0"/>
      </w:pPr>
      <w:r>
        <w:separator/>
      </w:r>
    </w:p>
  </w:footnote>
  <w:footnote w:type="continuationSeparator" w:id="0">
    <w:p w14:paraId="0C3C1B76" w14:textId="77777777" w:rsidR="002B2772" w:rsidRDefault="002B2772" w:rsidP="002A7309">
      <w:pPr>
        <w:spacing w:after="0"/>
      </w:pPr>
      <w:r>
        <w:continuationSeparator/>
      </w:r>
    </w:p>
  </w:footnote>
  <w:footnote w:id="1">
    <w:p w14:paraId="5B9AF1AC" w14:textId="77777777" w:rsidR="00D92177" w:rsidRDefault="00D92177" w:rsidP="00D92177">
      <w:pPr>
        <w:pStyle w:val="FootnoteText"/>
      </w:pPr>
      <w:r>
        <w:rPr>
          <w:rStyle w:val="FootnoteReference"/>
        </w:rPr>
        <w:footnoteRef/>
      </w:r>
      <w:r>
        <w:t xml:space="preserve"> </w:t>
      </w:r>
      <w:r>
        <w:rPr>
          <w:iCs/>
          <w:sz w:val="18"/>
          <w:szCs w:val="18"/>
        </w:rPr>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10D16093"/>
    <w:multiLevelType w:val="hybridMultilevel"/>
    <w:tmpl w:val="419EBA2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B6E40"/>
    <w:multiLevelType w:val="hybridMultilevel"/>
    <w:tmpl w:val="D03AF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733C55"/>
    <w:multiLevelType w:val="hybridMultilevel"/>
    <w:tmpl w:val="86EA30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4A50DE4"/>
    <w:multiLevelType w:val="hybridMultilevel"/>
    <w:tmpl w:val="E4FE6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D362CF9"/>
    <w:multiLevelType w:val="hybridMultilevel"/>
    <w:tmpl w:val="0D388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AA04BD"/>
    <w:multiLevelType w:val="hybridMultilevel"/>
    <w:tmpl w:val="C332CF8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9A5504"/>
    <w:multiLevelType w:val="hybridMultilevel"/>
    <w:tmpl w:val="79BA41F8"/>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81024"/>
    <w:multiLevelType w:val="hybridMultilevel"/>
    <w:tmpl w:val="F6282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A45CD4"/>
    <w:multiLevelType w:val="hybridMultilevel"/>
    <w:tmpl w:val="88442AE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95B14E3"/>
    <w:multiLevelType w:val="hybridMultilevel"/>
    <w:tmpl w:val="03620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3B711C"/>
    <w:multiLevelType w:val="hybridMultilevel"/>
    <w:tmpl w:val="51EE78A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5F44F6"/>
    <w:multiLevelType w:val="hybridMultilevel"/>
    <w:tmpl w:val="BC965D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4478C3"/>
    <w:multiLevelType w:val="hybridMultilevel"/>
    <w:tmpl w:val="480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334F8"/>
    <w:multiLevelType w:val="hybridMultilevel"/>
    <w:tmpl w:val="938E3480"/>
    <w:lvl w:ilvl="0" w:tplc="E6AA972E">
      <w:numFmt w:val="bullet"/>
      <w:lvlText w:val="•"/>
      <w:lvlJc w:val="left"/>
      <w:pPr>
        <w:ind w:left="567" w:hanging="283"/>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C41D2"/>
    <w:multiLevelType w:val="hybridMultilevel"/>
    <w:tmpl w:val="D0A02BC2"/>
    <w:lvl w:ilvl="0" w:tplc="6CF802DC">
      <w:start w:val="1"/>
      <w:numFmt w:val="lowerLetter"/>
      <w:lvlText w:val="%1)"/>
      <w:lvlJc w:val="left"/>
      <w:pPr>
        <w:ind w:left="720" w:hanging="360"/>
      </w:pPr>
      <w:rPr>
        <w:rFonts w:asciiTheme="minorHAnsi" w:hAnsiTheme="minorHAnsi" w:hint="default"/>
        <w:b w:val="0"/>
        <w:bCs w:val="0"/>
        <w:i w:val="0"/>
        <w:iCs w:val="0"/>
        <w:spacing w:val="0"/>
        <w:w w:val="87"/>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8A30DB"/>
    <w:multiLevelType w:val="hybridMultilevel"/>
    <w:tmpl w:val="E048BA14"/>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C3328"/>
    <w:multiLevelType w:val="hybridMultilevel"/>
    <w:tmpl w:val="647C4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6A00D05"/>
    <w:multiLevelType w:val="hybridMultilevel"/>
    <w:tmpl w:val="6CCC5C18"/>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C764E"/>
    <w:multiLevelType w:val="hybridMultilevel"/>
    <w:tmpl w:val="BC42E67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B77EC"/>
    <w:multiLevelType w:val="hybridMultilevel"/>
    <w:tmpl w:val="1110EF94"/>
    <w:lvl w:ilvl="0" w:tplc="FFFFFFFF">
      <w:numFmt w:val="bullet"/>
      <w:lvlText w:val="•"/>
      <w:lvlJc w:val="left"/>
      <w:pPr>
        <w:ind w:left="567" w:hanging="283"/>
      </w:pPr>
      <w:rPr>
        <w:rFonts w:ascii="Arial" w:eastAsiaTheme="minorHAnsi" w:hAnsi="Aria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EA6C11"/>
    <w:multiLevelType w:val="hybridMultilevel"/>
    <w:tmpl w:val="03F8B2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A8693E"/>
    <w:multiLevelType w:val="hybridMultilevel"/>
    <w:tmpl w:val="851E3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6C5288"/>
    <w:multiLevelType w:val="hybridMultilevel"/>
    <w:tmpl w:val="F7B0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A2E96"/>
    <w:multiLevelType w:val="hybridMultilevel"/>
    <w:tmpl w:val="EBA0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13DF9"/>
    <w:multiLevelType w:val="hybridMultilevel"/>
    <w:tmpl w:val="6B2E3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9F1161"/>
    <w:multiLevelType w:val="hybridMultilevel"/>
    <w:tmpl w:val="C9D0CEC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B413CD"/>
    <w:multiLevelType w:val="hybridMultilevel"/>
    <w:tmpl w:val="ED06B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1" w15:restartNumberingAfterBreak="0">
    <w:nsid w:val="70F3770C"/>
    <w:multiLevelType w:val="hybridMultilevel"/>
    <w:tmpl w:val="BC721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2312FF"/>
    <w:multiLevelType w:val="hybridMultilevel"/>
    <w:tmpl w:val="9D38FC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603A34"/>
    <w:multiLevelType w:val="hybridMultilevel"/>
    <w:tmpl w:val="E7809B40"/>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072C2"/>
    <w:multiLevelType w:val="hybridMultilevel"/>
    <w:tmpl w:val="A7D65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2E7AEE"/>
    <w:multiLevelType w:val="hybridMultilevel"/>
    <w:tmpl w:val="0ABE78EA"/>
    <w:lvl w:ilvl="0" w:tplc="1F9E705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331033"/>
    <w:multiLevelType w:val="hybridMultilevel"/>
    <w:tmpl w:val="747ACC18"/>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8DC6B0B"/>
    <w:multiLevelType w:val="hybridMultilevel"/>
    <w:tmpl w:val="46FCB61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A32D52"/>
    <w:multiLevelType w:val="hybridMultilevel"/>
    <w:tmpl w:val="C9EAAE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5BF"/>
    <w:multiLevelType w:val="hybridMultilevel"/>
    <w:tmpl w:val="95648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A026F3"/>
    <w:multiLevelType w:val="hybridMultilevel"/>
    <w:tmpl w:val="FDC041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08095605">
    <w:abstractNumId w:val="5"/>
  </w:num>
  <w:num w:numId="2" w16cid:durableId="1272206356">
    <w:abstractNumId w:val="0"/>
  </w:num>
  <w:num w:numId="3" w16cid:durableId="1715230579">
    <w:abstractNumId w:val="19"/>
  </w:num>
  <w:num w:numId="4" w16cid:durableId="1520002983">
    <w:abstractNumId w:val="35"/>
  </w:num>
  <w:num w:numId="5" w16cid:durableId="1687827912">
    <w:abstractNumId w:val="17"/>
  </w:num>
  <w:num w:numId="6" w16cid:durableId="34163124">
    <w:abstractNumId w:val="16"/>
  </w:num>
  <w:num w:numId="7" w16cid:durableId="1214076251">
    <w:abstractNumId w:val="22"/>
  </w:num>
  <w:num w:numId="8" w16cid:durableId="789129729">
    <w:abstractNumId w:val="18"/>
  </w:num>
  <w:num w:numId="9" w16cid:durableId="785930288">
    <w:abstractNumId w:val="36"/>
  </w:num>
  <w:num w:numId="10" w16cid:durableId="417140947">
    <w:abstractNumId w:val="13"/>
  </w:num>
  <w:num w:numId="11" w16cid:durableId="698703226">
    <w:abstractNumId w:val="32"/>
  </w:num>
  <w:num w:numId="12" w16cid:durableId="1882130043">
    <w:abstractNumId w:val="15"/>
  </w:num>
  <w:num w:numId="13" w16cid:durableId="1080323753">
    <w:abstractNumId w:val="25"/>
  </w:num>
  <w:num w:numId="14" w16cid:durableId="302393500">
    <w:abstractNumId w:val="26"/>
  </w:num>
  <w:num w:numId="15" w16cid:durableId="77752596">
    <w:abstractNumId w:val="23"/>
  </w:num>
  <w:num w:numId="16" w16cid:durableId="877813808">
    <w:abstractNumId w:val="21"/>
  </w:num>
  <w:num w:numId="17" w16cid:durableId="268002412">
    <w:abstractNumId w:val="2"/>
  </w:num>
  <w:num w:numId="18" w16cid:durableId="543490149">
    <w:abstractNumId w:val="11"/>
  </w:num>
  <w:num w:numId="19" w16cid:durableId="583956789">
    <w:abstractNumId w:val="20"/>
  </w:num>
  <w:num w:numId="20" w16cid:durableId="1925869702">
    <w:abstractNumId w:val="8"/>
  </w:num>
  <w:num w:numId="21" w16cid:durableId="1701202737">
    <w:abstractNumId w:val="7"/>
  </w:num>
  <w:num w:numId="22" w16cid:durableId="1275139478">
    <w:abstractNumId w:val="38"/>
  </w:num>
  <w:num w:numId="23" w16cid:durableId="394934263">
    <w:abstractNumId w:val="28"/>
  </w:num>
  <w:num w:numId="24" w16cid:durableId="344400077">
    <w:abstractNumId w:val="29"/>
  </w:num>
  <w:num w:numId="25" w16cid:durableId="819155500">
    <w:abstractNumId w:val="39"/>
  </w:num>
  <w:num w:numId="26" w16cid:durableId="1075930657">
    <w:abstractNumId w:val="24"/>
  </w:num>
  <w:num w:numId="27" w16cid:durableId="68893695">
    <w:abstractNumId w:val="31"/>
  </w:num>
  <w:num w:numId="28" w16cid:durableId="304555895">
    <w:abstractNumId w:val="34"/>
  </w:num>
  <w:num w:numId="29" w16cid:durableId="592207516">
    <w:abstractNumId w:val="12"/>
  </w:num>
  <w:num w:numId="30" w16cid:durableId="1333068263">
    <w:abstractNumId w:val="33"/>
  </w:num>
  <w:num w:numId="31" w16cid:durableId="1273173248">
    <w:abstractNumId w:val="9"/>
  </w:num>
  <w:num w:numId="32" w16cid:durableId="325938913">
    <w:abstractNumId w:val="27"/>
  </w:num>
  <w:num w:numId="33" w16cid:durableId="1792163805">
    <w:abstractNumId w:val="37"/>
  </w:num>
  <w:num w:numId="34" w16cid:durableId="220217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1585946">
    <w:abstractNumId w:val="6"/>
  </w:num>
  <w:num w:numId="36" w16cid:durableId="736708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4603111">
    <w:abstractNumId w:val="14"/>
  </w:num>
  <w:num w:numId="38" w16cid:durableId="231696166">
    <w:abstractNumId w:val="40"/>
  </w:num>
  <w:num w:numId="39" w16cid:durableId="1341931990">
    <w:abstractNumId w:val="1"/>
  </w:num>
  <w:num w:numId="40" w16cid:durableId="805977802">
    <w:abstractNumId w:val="10"/>
  </w:num>
  <w:num w:numId="41" w16cid:durableId="545877450">
    <w:abstractNumId w:val="3"/>
  </w:num>
  <w:num w:numId="42" w16cid:durableId="2441958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554278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96"/>
    <w:rsid w:val="0000060D"/>
    <w:rsid w:val="0000585F"/>
    <w:rsid w:val="000060B0"/>
    <w:rsid w:val="00010E64"/>
    <w:rsid w:val="00016507"/>
    <w:rsid w:val="000205ED"/>
    <w:rsid w:val="00020A04"/>
    <w:rsid w:val="00021BEA"/>
    <w:rsid w:val="000228F9"/>
    <w:rsid w:val="000245F1"/>
    <w:rsid w:val="00033788"/>
    <w:rsid w:val="00034293"/>
    <w:rsid w:val="00037C5D"/>
    <w:rsid w:val="000438A5"/>
    <w:rsid w:val="00045FB5"/>
    <w:rsid w:val="0005059A"/>
    <w:rsid w:val="00053CAD"/>
    <w:rsid w:val="00074491"/>
    <w:rsid w:val="00085B84"/>
    <w:rsid w:val="00097265"/>
    <w:rsid w:val="000A0C3B"/>
    <w:rsid w:val="000A75AE"/>
    <w:rsid w:val="000B13C6"/>
    <w:rsid w:val="000C1915"/>
    <w:rsid w:val="000C3143"/>
    <w:rsid w:val="000C4E52"/>
    <w:rsid w:val="000D0EE1"/>
    <w:rsid w:val="000D1820"/>
    <w:rsid w:val="000D77A5"/>
    <w:rsid w:val="000E79A1"/>
    <w:rsid w:val="000F0D46"/>
    <w:rsid w:val="000F5255"/>
    <w:rsid w:val="000F5DF1"/>
    <w:rsid w:val="000F6527"/>
    <w:rsid w:val="00100C23"/>
    <w:rsid w:val="00105003"/>
    <w:rsid w:val="00105A5E"/>
    <w:rsid w:val="0010615E"/>
    <w:rsid w:val="00110834"/>
    <w:rsid w:val="00112B20"/>
    <w:rsid w:val="001130A7"/>
    <w:rsid w:val="00122C43"/>
    <w:rsid w:val="00135840"/>
    <w:rsid w:val="00137B3A"/>
    <w:rsid w:val="00141957"/>
    <w:rsid w:val="00143C54"/>
    <w:rsid w:val="00144133"/>
    <w:rsid w:val="00145C24"/>
    <w:rsid w:val="0015011E"/>
    <w:rsid w:val="00153358"/>
    <w:rsid w:val="00153B55"/>
    <w:rsid w:val="0016425F"/>
    <w:rsid w:val="00172D2D"/>
    <w:rsid w:val="0017359C"/>
    <w:rsid w:val="00177C27"/>
    <w:rsid w:val="00177FE2"/>
    <w:rsid w:val="00180114"/>
    <w:rsid w:val="001813DB"/>
    <w:rsid w:val="001822B6"/>
    <w:rsid w:val="001824E2"/>
    <w:rsid w:val="00183E59"/>
    <w:rsid w:val="001865A4"/>
    <w:rsid w:val="001868C8"/>
    <w:rsid w:val="00186EFA"/>
    <w:rsid w:val="00190CEC"/>
    <w:rsid w:val="0019173A"/>
    <w:rsid w:val="00194EEA"/>
    <w:rsid w:val="001965F9"/>
    <w:rsid w:val="00197185"/>
    <w:rsid w:val="001A0995"/>
    <w:rsid w:val="001A2111"/>
    <w:rsid w:val="001B1411"/>
    <w:rsid w:val="001B4FC5"/>
    <w:rsid w:val="001C288B"/>
    <w:rsid w:val="001D1711"/>
    <w:rsid w:val="001D2A6A"/>
    <w:rsid w:val="001D79A0"/>
    <w:rsid w:val="001E14D9"/>
    <w:rsid w:val="001E25E7"/>
    <w:rsid w:val="00202255"/>
    <w:rsid w:val="00204AE1"/>
    <w:rsid w:val="002063FF"/>
    <w:rsid w:val="002065A7"/>
    <w:rsid w:val="0021135E"/>
    <w:rsid w:val="002125C1"/>
    <w:rsid w:val="00212696"/>
    <w:rsid w:val="002132D8"/>
    <w:rsid w:val="00216918"/>
    <w:rsid w:val="00217CA5"/>
    <w:rsid w:val="00221A2D"/>
    <w:rsid w:val="002272C4"/>
    <w:rsid w:val="00240A0C"/>
    <w:rsid w:val="0024170C"/>
    <w:rsid w:val="002425F2"/>
    <w:rsid w:val="00245B23"/>
    <w:rsid w:val="002529D4"/>
    <w:rsid w:val="00253713"/>
    <w:rsid w:val="00255648"/>
    <w:rsid w:val="00256FBE"/>
    <w:rsid w:val="00257D17"/>
    <w:rsid w:val="00260D60"/>
    <w:rsid w:val="00267F37"/>
    <w:rsid w:val="00271357"/>
    <w:rsid w:val="00271577"/>
    <w:rsid w:val="00272576"/>
    <w:rsid w:val="00273BA1"/>
    <w:rsid w:val="00274F4B"/>
    <w:rsid w:val="002764FF"/>
    <w:rsid w:val="00293BE9"/>
    <w:rsid w:val="00293C87"/>
    <w:rsid w:val="00294D9A"/>
    <w:rsid w:val="002A138B"/>
    <w:rsid w:val="002A7309"/>
    <w:rsid w:val="002B2772"/>
    <w:rsid w:val="002B28A3"/>
    <w:rsid w:val="002C0FFF"/>
    <w:rsid w:val="002C2B61"/>
    <w:rsid w:val="002C5CE7"/>
    <w:rsid w:val="002C5DCE"/>
    <w:rsid w:val="002C79B1"/>
    <w:rsid w:val="002D23F7"/>
    <w:rsid w:val="002D2584"/>
    <w:rsid w:val="002E12E8"/>
    <w:rsid w:val="002E49DD"/>
    <w:rsid w:val="002E668D"/>
    <w:rsid w:val="002F019D"/>
    <w:rsid w:val="00305411"/>
    <w:rsid w:val="0030550D"/>
    <w:rsid w:val="00305716"/>
    <w:rsid w:val="00315E2D"/>
    <w:rsid w:val="00323012"/>
    <w:rsid w:val="0033147D"/>
    <w:rsid w:val="00331A99"/>
    <w:rsid w:val="00333771"/>
    <w:rsid w:val="0033387F"/>
    <w:rsid w:val="00341F7A"/>
    <w:rsid w:val="003440A9"/>
    <w:rsid w:val="003502A4"/>
    <w:rsid w:val="003535BD"/>
    <w:rsid w:val="00356361"/>
    <w:rsid w:val="00356977"/>
    <w:rsid w:val="00357AB3"/>
    <w:rsid w:val="0036125B"/>
    <w:rsid w:val="00364F73"/>
    <w:rsid w:val="0036762E"/>
    <w:rsid w:val="0037177D"/>
    <w:rsid w:val="00372A2E"/>
    <w:rsid w:val="003750EC"/>
    <w:rsid w:val="00377038"/>
    <w:rsid w:val="00377EC3"/>
    <w:rsid w:val="00380C81"/>
    <w:rsid w:val="00381117"/>
    <w:rsid w:val="00395319"/>
    <w:rsid w:val="003961C2"/>
    <w:rsid w:val="00396A03"/>
    <w:rsid w:val="003A7004"/>
    <w:rsid w:val="003C3022"/>
    <w:rsid w:val="003C6D62"/>
    <w:rsid w:val="003C76BB"/>
    <w:rsid w:val="003D118A"/>
    <w:rsid w:val="003D3353"/>
    <w:rsid w:val="003D4928"/>
    <w:rsid w:val="003E1927"/>
    <w:rsid w:val="003E289E"/>
    <w:rsid w:val="003E72AE"/>
    <w:rsid w:val="003F7DCD"/>
    <w:rsid w:val="00401D94"/>
    <w:rsid w:val="00411FD8"/>
    <w:rsid w:val="00415441"/>
    <w:rsid w:val="00417105"/>
    <w:rsid w:val="004238E3"/>
    <w:rsid w:val="00425A3F"/>
    <w:rsid w:val="004260FB"/>
    <w:rsid w:val="00433CD7"/>
    <w:rsid w:val="00435E64"/>
    <w:rsid w:val="00436192"/>
    <w:rsid w:val="00437BB8"/>
    <w:rsid w:val="0044012A"/>
    <w:rsid w:val="004413C1"/>
    <w:rsid w:val="0044616A"/>
    <w:rsid w:val="00446BA4"/>
    <w:rsid w:val="00460B84"/>
    <w:rsid w:val="00461E01"/>
    <w:rsid w:val="004659EE"/>
    <w:rsid w:val="00473727"/>
    <w:rsid w:val="00473E23"/>
    <w:rsid w:val="00475C4C"/>
    <w:rsid w:val="004863E1"/>
    <w:rsid w:val="00490D65"/>
    <w:rsid w:val="00491EBC"/>
    <w:rsid w:val="004941A6"/>
    <w:rsid w:val="00497935"/>
    <w:rsid w:val="004B1F1E"/>
    <w:rsid w:val="004B364A"/>
    <w:rsid w:val="004B6815"/>
    <w:rsid w:val="004B68F4"/>
    <w:rsid w:val="004C0E85"/>
    <w:rsid w:val="004C1A2B"/>
    <w:rsid w:val="004C4538"/>
    <w:rsid w:val="004C6C42"/>
    <w:rsid w:val="004D003B"/>
    <w:rsid w:val="004D3158"/>
    <w:rsid w:val="004D465C"/>
    <w:rsid w:val="004D742F"/>
    <w:rsid w:val="004E341C"/>
    <w:rsid w:val="004E469C"/>
    <w:rsid w:val="004E4F69"/>
    <w:rsid w:val="004F160D"/>
    <w:rsid w:val="00501DF7"/>
    <w:rsid w:val="00502735"/>
    <w:rsid w:val="00507479"/>
    <w:rsid w:val="00512520"/>
    <w:rsid w:val="00517E09"/>
    <w:rsid w:val="00523E28"/>
    <w:rsid w:val="005256F9"/>
    <w:rsid w:val="005307A1"/>
    <w:rsid w:val="00533000"/>
    <w:rsid w:val="00544B12"/>
    <w:rsid w:val="005451D9"/>
    <w:rsid w:val="00546F3C"/>
    <w:rsid w:val="0055143D"/>
    <w:rsid w:val="00552411"/>
    <w:rsid w:val="00574916"/>
    <w:rsid w:val="00583ADE"/>
    <w:rsid w:val="00585D89"/>
    <w:rsid w:val="0058658C"/>
    <w:rsid w:val="00587238"/>
    <w:rsid w:val="00590F0D"/>
    <w:rsid w:val="0059750C"/>
    <w:rsid w:val="005A47C0"/>
    <w:rsid w:val="005A594E"/>
    <w:rsid w:val="005A5D28"/>
    <w:rsid w:val="005A79B8"/>
    <w:rsid w:val="005B164C"/>
    <w:rsid w:val="005B4D4C"/>
    <w:rsid w:val="005B691B"/>
    <w:rsid w:val="005C0219"/>
    <w:rsid w:val="005C1265"/>
    <w:rsid w:val="005C4AE5"/>
    <w:rsid w:val="005D0F40"/>
    <w:rsid w:val="005D2357"/>
    <w:rsid w:val="005D2B5D"/>
    <w:rsid w:val="005F1DBB"/>
    <w:rsid w:val="005F7455"/>
    <w:rsid w:val="00600D2D"/>
    <w:rsid w:val="006048C3"/>
    <w:rsid w:val="006154DE"/>
    <w:rsid w:val="00621416"/>
    <w:rsid w:val="00623F48"/>
    <w:rsid w:val="00627619"/>
    <w:rsid w:val="00627948"/>
    <w:rsid w:val="006305DE"/>
    <w:rsid w:val="00637433"/>
    <w:rsid w:val="00645549"/>
    <w:rsid w:val="00645F3E"/>
    <w:rsid w:val="00647117"/>
    <w:rsid w:val="0064783E"/>
    <w:rsid w:val="00650D70"/>
    <w:rsid w:val="006601B8"/>
    <w:rsid w:val="00661374"/>
    <w:rsid w:val="00664FD7"/>
    <w:rsid w:val="0066535D"/>
    <w:rsid w:val="006744CB"/>
    <w:rsid w:val="006778D3"/>
    <w:rsid w:val="00681B83"/>
    <w:rsid w:val="00681F12"/>
    <w:rsid w:val="006851C7"/>
    <w:rsid w:val="00685942"/>
    <w:rsid w:val="00687229"/>
    <w:rsid w:val="00697C96"/>
    <w:rsid w:val="006A07D0"/>
    <w:rsid w:val="006A1644"/>
    <w:rsid w:val="006A1E55"/>
    <w:rsid w:val="006A21CC"/>
    <w:rsid w:val="006B73BB"/>
    <w:rsid w:val="006C1DBD"/>
    <w:rsid w:val="006C26EE"/>
    <w:rsid w:val="006C4492"/>
    <w:rsid w:val="006C6047"/>
    <w:rsid w:val="006C770E"/>
    <w:rsid w:val="006D3098"/>
    <w:rsid w:val="006D387C"/>
    <w:rsid w:val="006D5084"/>
    <w:rsid w:val="006E092E"/>
    <w:rsid w:val="006E09AC"/>
    <w:rsid w:val="006E240D"/>
    <w:rsid w:val="006E4D1D"/>
    <w:rsid w:val="006E59BF"/>
    <w:rsid w:val="006F08D5"/>
    <w:rsid w:val="006F0F4B"/>
    <w:rsid w:val="006F3CCF"/>
    <w:rsid w:val="006F4BCC"/>
    <w:rsid w:val="00704666"/>
    <w:rsid w:val="0072362E"/>
    <w:rsid w:val="007255B2"/>
    <w:rsid w:val="007308AE"/>
    <w:rsid w:val="0073527A"/>
    <w:rsid w:val="0073601C"/>
    <w:rsid w:val="00746304"/>
    <w:rsid w:val="00750197"/>
    <w:rsid w:val="007535E7"/>
    <w:rsid w:val="00753C86"/>
    <w:rsid w:val="00761D7B"/>
    <w:rsid w:val="00767947"/>
    <w:rsid w:val="00770DE9"/>
    <w:rsid w:val="007754ED"/>
    <w:rsid w:val="00776747"/>
    <w:rsid w:val="0078233E"/>
    <w:rsid w:val="0078735F"/>
    <w:rsid w:val="007A7C89"/>
    <w:rsid w:val="007A7CAD"/>
    <w:rsid w:val="007C3BD1"/>
    <w:rsid w:val="007C3BE3"/>
    <w:rsid w:val="007C3CC9"/>
    <w:rsid w:val="007C4D78"/>
    <w:rsid w:val="007C7862"/>
    <w:rsid w:val="007D3196"/>
    <w:rsid w:val="007D5195"/>
    <w:rsid w:val="007D6ECA"/>
    <w:rsid w:val="007D741C"/>
    <w:rsid w:val="007D7DAE"/>
    <w:rsid w:val="007E12CD"/>
    <w:rsid w:val="007E21D3"/>
    <w:rsid w:val="007E3A39"/>
    <w:rsid w:val="007E4A84"/>
    <w:rsid w:val="007E6AC8"/>
    <w:rsid w:val="007F5F86"/>
    <w:rsid w:val="00801C93"/>
    <w:rsid w:val="00802893"/>
    <w:rsid w:val="00804120"/>
    <w:rsid w:val="00805080"/>
    <w:rsid w:val="00807770"/>
    <w:rsid w:val="00810AA2"/>
    <w:rsid w:val="00816320"/>
    <w:rsid w:val="008255FF"/>
    <w:rsid w:val="00841799"/>
    <w:rsid w:val="008424FC"/>
    <w:rsid w:val="00844E63"/>
    <w:rsid w:val="00851AE3"/>
    <w:rsid w:val="00852BDA"/>
    <w:rsid w:val="00854856"/>
    <w:rsid w:val="0086248A"/>
    <w:rsid w:val="00865F79"/>
    <w:rsid w:val="0088116E"/>
    <w:rsid w:val="008835AC"/>
    <w:rsid w:val="00890FCA"/>
    <w:rsid w:val="00893D8B"/>
    <w:rsid w:val="00895404"/>
    <w:rsid w:val="0089592F"/>
    <w:rsid w:val="008978E4"/>
    <w:rsid w:val="008A37AA"/>
    <w:rsid w:val="008A484A"/>
    <w:rsid w:val="008B03D2"/>
    <w:rsid w:val="008B15D4"/>
    <w:rsid w:val="008B2D33"/>
    <w:rsid w:val="008B4089"/>
    <w:rsid w:val="008C46F2"/>
    <w:rsid w:val="008C477E"/>
    <w:rsid w:val="008D1F03"/>
    <w:rsid w:val="008D3500"/>
    <w:rsid w:val="008D6A49"/>
    <w:rsid w:val="008D78C5"/>
    <w:rsid w:val="008D7AD7"/>
    <w:rsid w:val="008E21CA"/>
    <w:rsid w:val="008E7BBD"/>
    <w:rsid w:val="008E7C8E"/>
    <w:rsid w:val="008F19A9"/>
    <w:rsid w:val="00902556"/>
    <w:rsid w:val="00903446"/>
    <w:rsid w:val="00910B7B"/>
    <w:rsid w:val="00912DC1"/>
    <w:rsid w:val="00912FE6"/>
    <w:rsid w:val="009167A5"/>
    <w:rsid w:val="0091714B"/>
    <w:rsid w:val="009178B2"/>
    <w:rsid w:val="00917A29"/>
    <w:rsid w:val="0092423D"/>
    <w:rsid w:val="00925758"/>
    <w:rsid w:val="009261D4"/>
    <w:rsid w:val="0093418A"/>
    <w:rsid w:val="00937E64"/>
    <w:rsid w:val="00941032"/>
    <w:rsid w:val="009425BC"/>
    <w:rsid w:val="00953800"/>
    <w:rsid w:val="00955341"/>
    <w:rsid w:val="009679CE"/>
    <w:rsid w:val="00975B0B"/>
    <w:rsid w:val="0097741A"/>
    <w:rsid w:val="00991A9D"/>
    <w:rsid w:val="00997807"/>
    <w:rsid w:val="009A58CC"/>
    <w:rsid w:val="009B40C1"/>
    <w:rsid w:val="009C12B0"/>
    <w:rsid w:val="009C4226"/>
    <w:rsid w:val="009D0ADA"/>
    <w:rsid w:val="009D2A8C"/>
    <w:rsid w:val="009D33AA"/>
    <w:rsid w:val="009D79DC"/>
    <w:rsid w:val="009E0516"/>
    <w:rsid w:val="009E053A"/>
    <w:rsid w:val="009E4889"/>
    <w:rsid w:val="009F1772"/>
    <w:rsid w:val="00A02798"/>
    <w:rsid w:val="00A12360"/>
    <w:rsid w:val="00A157AF"/>
    <w:rsid w:val="00A2103F"/>
    <w:rsid w:val="00A23103"/>
    <w:rsid w:val="00A2337C"/>
    <w:rsid w:val="00A25136"/>
    <w:rsid w:val="00A33B45"/>
    <w:rsid w:val="00A451F6"/>
    <w:rsid w:val="00A4657B"/>
    <w:rsid w:val="00A46A40"/>
    <w:rsid w:val="00A50DAB"/>
    <w:rsid w:val="00A52BF8"/>
    <w:rsid w:val="00A579DD"/>
    <w:rsid w:val="00A67890"/>
    <w:rsid w:val="00A7282A"/>
    <w:rsid w:val="00A81ADD"/>
    <w:rsid w:val="00A82288"/>
    <w:rsid w:val="00A825A4"/>
    <w:rsid w:val="00A96BCB"/>
    <w:rsid w:val="00A97BDE"/>
    <w:rsid w:val="00AA0AE1"/>
    <w:rsid w:val="00AA3724"/>
    <w:rsid w:val="00AA3DF9"/>
    <w:rsid w:val="00AA5849"/>
    <w:rsid w:val="00AA7921"/>
    <w:rsid w:val="00AA7FF9"/>
    <w:rsid w:val="00AB1DDA"/>
    <w:rsid w:val="00AC2B23"/>
    <w:rsid w:val="00AD082B"/>
    <w:rsid w:val="00AD2CFB"/>
    <w:rsid w:val="00AD31E5"/>
    <w:rsid w:val="00AD5F52"/>
    <w:rsid w:val="00AF31EA"/>
    <w:rsid w:val="00AF43C5"/>
    <w:rsid w:val="00AF47DF"/>
    <w:rsid w:val="00B12DB5"/>
    <w:rsid w:val="00B16013"/>
    <w:rsid w:val="00B2536F"/>
    <w:rsid w:val="00B31391"/>
    <w:rsid w:val="00B32040"/>
    <w:rsid w:val="00B3370F"/>
    <w:rsid w:val="00B341DE"/>
    <w:rsid w:val="00B34DD5"/>
    <w:rsid w:val="00B3550C"/>
    <w:rsid w:val="00B36306"/>
    <w:rsid w:val="00B445CC"/>
    <w:rsid w:val="00B46120"/>
    <w:rsid w:val="00B471A0"/>
    <w:rsid w:val="00B47482"/>
    <w:rsid w:val="00B51B01"/>
    <w:rsid w:val="00B64C51"/>
    <w:rsid w:val="00B65BDD"/>
    <w:rsid w:val="00B70806"/>
    <w:rsid w:val="00B762F9"/>
    <w:rsid w:val="00B823EE"/>
    <w:rsid w:val="00B832B1"/>
    <w:rsid w:val="00B83514"/>
    <w:rsid w:val="00B861E4"/>
    <w:rsid w:val="00B9383F"/>
    <w:rsid w:val="00BA023E"/>
    <w:rsid w:val="00BA2828"/>
    <w:rsid w:val="00BA3B01"/>
    <w:rsid w:val="00BB052F"/>
    <w:rsid w:val="00BB0707"/>
    <w:rsid w:val="00BB2561"/>
    <w:rsid w:val="00BB4DF9"/>
    <w:rsid w:val="00BD0D85"/>
    <w:rsid w:val="00BD17FE"/>
    <w:rsid w:val="00BD38E0"/>
    <w:rsid w:val="00BD45D5"/>
    <w:rsid w:val="00BD4BDC"/>
    <w:rsid w:val="00BD71B1"/>
    <w:rsid w:val="00BE3DA1"/>
    <w:rsid w:val="00BE4D08"/>
    <w:rsid w:val="00BE7447"/>
    <w:rsid w:val="00BF0F94"/>
    <w:rsid w:val="00BF138B"/>
    <w:rsid w:val="00C01894"/>
    <w:rsid w:val="00C01C1D"/>
    <w:rsid w:val="00C01FEF"/>
    <w:rsid w:val="00C04916"/>
    <w:rsid w:val="00C06196"/>
    <w:rsid w:val="00C061B3"/>
    <w:rsid w:val="00C06D24"/>
    <w:rsid w:val="00C11D9F"/>
    <w:rsid w:val="00C1558A"/>
    <w:rsid w:val="00C16665"/>
    <w:rsid w:val="00C25603"/>
    <w:rsid w:val="00C30A95"/>
    <w:rsid w:val="00C3426B"/>
    <w:rsid w:val="00C34411"/>
    <w:rsid w:val="00C3516F"/>
    <w:rsid w:val="00C355A0"/>
    <w:rsid w:val="00C4061D"/>
    <w:rsid w:val="00C442AF"/>
    <w:rsid w:val="00C44B29"/>
    <w:rsid w:val="00C5333E"/>
    <w:rsid w:val="00C55A6F"/>
    <w:rsid w:val="00C5636D"/>
    <w:rsid w:val="00C63130"/>
    <w:rsid w:val="00C63BF5"/>
    <w:rsid w:val="00C65CBD"/>
    <w:rsid w:val="00C6719D"/>
    <w:rsid w:val="00C676C0"/>
    <w:rsid w:val="00C6785B"/>
    <w:rsid w:val="00C8147A"/>
    <w:rsid w:val="00C817E0"/>
    <w:rsid w:val="00C832C9"/>
    <w:rsid w:val="00C9011B"/>
    <w:rsid w:val="00C91C10"/>
    <w:rsid w:val="00CA05BE"/>
    <w:rsid w:val="00CA0E95"/>
    <w:rsid w:val="00CA70C7"/>
    <w:rsid w:val="00CB0464"/>
    <w:rsid w:val="00CB342C"/>
    <w:rsid w:val="00CB52C9"/>
    <w:rsid w:val="00CC0B14"/>
    <w:rsid w:val="00CC306A"/>
    <w:rsid w:val="00CD4B86"/>
    <w:rsid w:val="00CD69FF"/>
    <w:rsid w:val="00CE643F"/>
    <w:rsid w:val="00CE6A0F"/>
    <w:rsid w:val="00CE761D"/>
    <w:rsid w:val="00CF066A"/>
    <w:rsid w:val="00CF4081"/>
    <w:rsid w:val="00CF4F47"/>
    <w:rsid w:val="00CF71FA"/>
    <w:rsid w:val="00CF7E79"/>
    <w:rsid w:val="00D052F4"/>
    <w:rsid w:val="00D068C9"/>
    <w:rsid w:val="00D10D08"/>
    <w:rsid w:val="00D12DED"/>
    <w:rsid w:val="00D13B77"/>
    <w:rsid w:val="00D17089"/>
    <w:rsid w:val="00D20289"/>
    <w:rsid w:val="00D30538"/>
    <w:rsid w:val="00D3063F"/>
    <w:rsid w:val="00D324D0"/>
    <w:rsid w:val="00D35A06"/>
    <w:rsid w:val="00D402C6"/>
    <w:rsid w:val="00D4064B"/>
    <w:rsid w:val="00D420D0"/>
    <w:rsid w:val="00D44C5F"/>
    <w:rsid w:val="00D51F25"/>
    <w:rsid w:val="00D76905"/>
    <w:rsid w:val="00D770F1"/>
    <w:rsid w:val="00D8046C"/>
    <w:rsid w:val="00D85015"/>
    <w:rsid w:val="00D92177"/>
    <w:rsid w:val="00D9316C"/>
    <w:rsid w:val="00D97616"/>
    <w:rsid w:val="00DA5731"/>
    <w:rsid w:val="00DA5C8C"/>
    <w:rsid w:val="00DB28E5"/>
    <w:rsid w:val="00DB5786"/>
    <w:rsid w:val="00DC2EC8"/>
    <w:rsid w:val="00DC36C7"/>
    <w:rsid w:val="00DC52D5"/>
    <w:rsid w:val="00DC5967"/>
    <w:rsid w:val="00DD444F"/>
    <w:rsid w:val="00DD4E99"/>
    <w:rsid w:val="00DE2B62"/>
    <w:rsid w:val="00DE7ACF"/>
    <w:rsid w:val="00DF0AC4"/>
    <w:rsid w:val="00DF5393"/>
    <w:rsid w:val="00DF60F2"/>
    <w:rsid w:val="00DF67C8"/>
    <w:rsid w:val="00E00D5B"/>
    <w:rsid w:val="00E044E2"/>
    <w:rsid w:val="00E07142"/>
    <w:rsid w:val="00E117FA"/>
    <w:rsid w:val="00E12F8E"/>
    <w:rsid w:val="00E33DBB"/>
    <w:rsid w:val="00E4030A"/>
    <w:rsid w:val="00E416E0"/>
    <w:rsid w:val="00E42681"/>
    <w:rsid w:val="00E624AF"/>
    <w:rsid w:val="00E743B3"/>
    <w:rsid w:val="00E84D9F"/>
    <w:rsid w:val="00E87897"/>
    <w:rsid w:val="00E930D1"/>
    <w:rsid w:val="00E93E2F"/>
    <w:rsid w:val="00E96B35"/>
    <w:rsid w:val="00E97B30"/>
    <w:rsid w:val="00EA6435"/>
    <w:rsid w:val="00EB1B65"/>
    <w:rsid w:val="00EB6E7E"/>
    <w:rsid w:val="00EC7473"/>
    <w:rsid w:val="00ED02D8"/>
    <w:rsid w:val="00ED030A"/>
    <w:rsid w:val="00ED66F2"/>
    <w:rsid w:val="00EE03C8"/>
    <w:rsid w:val="00EE0D6A"/>
    <w:rsid w:val="00EE1B43"/>
    <w:rsid w:val="00EE2954"/>
    <w:rsid w:val="00EF0E37"/>
    <w:rsid w:val="00EF0F44"/>
    <w:rsid w:val="00EF1434"/>
    <w:rsid w:val="00EF2425"/>
    <w:rsid w:val="00EF3949"/>
    <w:rsid w:val="00EF5127"/>
    <w:rsid w:val="00EF6E1B"/>
    <w:rsid w:val="00F052D6"/>
    <w:rsid w:val="00F05587"/>
    <w:rsid w:val="00F06FD7"/>
    <w:rsid w:val="00F169A8"/>
    <w:rsid w:val="00F3299B"/>
    <w:rsid w:val="00F32A2C"/>
    <w:rsid w:val="00F333EA"/>
    <w:rsid w:val="00F334FE"/>
    <w:rsid w:val="00F35D82"/>
    <w:rsid w:val="00F37CDF"/>
    <w:rsid w:val="00F40572"/>
    <w:rsid w:val="00F44645"/>
    <w:rsid w:val="00F46CCE"/>
    <w:rsid w:val="00F5623A"/>
    <w:rsid w:val="00F57555"/>
    <w:rsid w:val="00F62E52"/>
    <w:rsid w:val="00F630AD"/>
    <w:rsid w:val="00F672C0"/>
    <w:rsid w:val="00F764AB"/>
    <w:rsid w:val="00F80DE9"/>
    <w:rsid w:val="00F84526"/>
    <w:rsid w:val="00F87667"/>
    <w:rsid w:val="00F87AF3"/>
    <w:rsid w:val="00F9262A"/>
    <w:rsid w:val="00F95555"/>
    <w:rsid w:val="00F96C00"/>
    <w:rsid w:val="00FA2EFC"/>
    <w:rsid w:val="00FA5216"/>
    <w:rsid w:val="00FB4775"/>
    <w:rsid w:val="00FC1C66"/>
    <w:rsid w:val="00FC1D55"/>
    <w:rsid w:val="00FC4AF5"/>
    <w:rsid w:val="00FD1970"/>
    <w:rsid w:val="00FD6326"/>
    <w:rsid w:val="00FD6D4B"/>
    <w:rsid w:val="00FE53D9"/>
    <w:rsid w:val="00FF437B"/>
    <w:rsid w:val="2DB5E243"/>
    <w:rsid w:val="40BEDB31"/>
    <w:rsid w:val="425AAB92"/>
    <w:rsid w:val="48E62B46"/>
    <w:rsid w:val="50BBD69E"/>
    <w:rsid w:val="681BD682"/>
    <w:rsid w:val="6897193F"/>
    <w:rsid w:val="68CBD176"/>
    <w:rsid w:val="68F97D4E"/>
    <w:rsid w:val="7839E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7FC"/>
  <w15:chartTrackingRefBased/>
  <w15:docId w15:val="{714D9467-D366-44BB-B9C0-29175A0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96"/>
  </w:style>
  <w:style w:type="paragraph" w:styleId="Heading2">
    <w:name w:val="heading 2"/>
    <w:basedOn w:val="Normal"/>
    <w:next w:val="Normal"/>
    <w:link w:val="Heading2Char"/>
    <w:uiPriority w:val="9"/>
    <w:unhideWhenUsed/>
    <w:qFormat/>
    <w:rsid w:val="002764FF"/>
    <w:pPr>
      <w:keepNext/>
      <w:keepLines/>
      <w:spacing w:before="40" w:after="0"/>
      <w:jc w:val="center"/>
      <w:outlineLvl w:val="1"/>
    </w:pPr>
    <w:rPr>
      <w:rFonts w:eastAsiaTheme="majorEastAsia" w:cstheme="minorHAnsi"/>
      <w:color w:val="15795C"/>
      <w:sz w:val="28"/>
      <w:szCs w:val="28"/>
    </w:rPr>
  </w:style>
  <w:style w:type="paragraph" w:styleId="Heading3">
    <w:name w:val="heading 3"/>
    <w:basedOn w:val="Normal"/>
    <w:next w:val="Normal"/>
    <w:link w:val="Heading3Char"/>
    <w:uiPriority w:val="9"/>
    <w:unhideWhenUsed/>
    <w:qFormat/>
    <w:rsid w:val="00177FE2"/>
    <w:pPr>
      <w:spacing w:after="160"/>
      <w:jc w:val="both"/>
      <w:outlineLvl w:val="2"/>
    </w:pPr>
    <w:rPr>
      <w:rFonts w:ascii="Calibri" w:hAnsi="Calibri" w:cs="Calibri"/>
      <w:b/>
      <w:color w:val="8DC73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196"/>
    <w:pPr>
      <w:ind w:left="720"/>
      <w:contextualSpacing/>
    </w:pPr>
  </w:style>
  <w:style w:type="paragraph" w:customStyle="1" w:styleId="Default">
    <w:name w:val="Default"/>
    <w:rsid w:val="00F672C0"/>
    <w:pPr>
      <w:autoSpaceDE w:val="0"/>
      <w:autoSpaceDN w:val="0"/>
      <w:adjustRightInd w:val="0"/>
      <w:spacing w:after="0"/>
    </w:pPr>
    <w:rPr>
      <w:rFonts w:ascii="Century Gothic" w:hAnsi="Century Gothic" w:cs="Century Gothic"/>
      <w:color w:val="000000"/>
      <w:sz w:val="24"/>
      <w:szCs w:val="24"/>
    </w:rPr>
  </w:style>
  <w:style w:type="paragraph" w:customStyle="1" w:styleId="LABBody10pt">
    <w:name w:val="LAB Body 10pt"/>
    <w:basedOn w:val="Normal"/>
    <w:qFormat/>
    <w:rsid w:val="00B51B01"/>
    <w:pPr>
      <w:spacing w:after="120"/>
    </w:pPr>
    <w:rPr>
      <w:rFonts w:ascii="Arial" w:eastAsia="Times New Roman" w:hAnsi="Arial" w:cs="Arial"/>
      <w:sz w:val="20"/>
      <w:szCs w:val="20"/>
      <w:lang w:eastAsia="en-GB"/>
    </w:rPr>
  </w:style>
  <w:style w:type="paragraph" w:customStyle="1" w:styleId="LABSection">
    <w:name w:val="LAB Section"/>
    <w:basedOn w:val="LABBody10pt"/>
    <w:qFormat/>
    <w:rsid w:val="00B51B01"/>
    <w:pPr>
      <w:spacing w:after="240"/>
    </w:pPr>
    <w:rPr>
      <w:b/>
      <w:bCs/>
      <w:color w:val="007284"/>
      <w:sz w:val="44"/>
      <w:szCs w:val="36"/>
    </w:rPr>
  </w:style>
  <w:style w:type="paragraph" w:customStyle="1" w:styleId="LABBullets">
    <w:name w:val="LAB Bullets"/>
    <w:basedOn w:val="LABBody10pt"/>
    <w:qFormat/>
    <w:rsid w:val="00B51B01"/>
    <w:pPr>
      <w:numPr>
        <w:numId w:val="2"/>
      </w:numPr>
      <w:spacing w:after="60"/>
    </w:pPr>
  </w:style>
  <w:style w:type="paragraph" w:customStyle="1" w:styleId="Smallheadingorange">
    <w:name w:val="Small heading orange"/>
    <w:qFormat/>
    <w:rsid w:val="00B51B01"/>
    <w:pPr>
      <w:spacing w:before="360" w:after="60" w:line="276" w:lineRule="auto"/>
    </w:pPr>
    <w:rPr>
      <w:rFonts w:ascii="Arial" w:eastAsia="Times New Roman" w:hAnsi="Arial" w:cs="Arial"/>
      <w:b/>
      <w:bCs/>
      <w:color w:val="C9541C"/>
      <w:sz w:val="24"/>
      <w:szCs w:val="24"/>
    </w:rPr>
  </w:style>
  <w:style w:type="character" w:styleId="Hyperlink">
    <w:name w:val="Hyperlink"/>
    <w:basedOn w:val="DefaultParagraphFont"/>
    <w:uiPriority w:val="99"/>
    <w:unhideWhenUsed/>
    <w:rsid w:val="00B9383F"/>
    <w:rPr>
      <w:color w:val="0563C1" w:themeColor="hyperlink"/>
      <w:u w:val="single"/>
    </w:rPr>
  </w:style>
  <w:style w:type="table" w:styleId="TableGrid">
    <w:name w:val="Table Grid"/>
    <w:basedOn w:val="TableNormal"/>
    <w:uiPriority w:val="59"/>
    <w:rsid w:val="00B938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CharCharCharChar">
    <w:name w:val="Default Text Char Char Char Char Char"/>
    <w:basedOn w:val="Normal"/>
    <w:link w:val="DefaultTextCharChar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CharChar">
    <w:name w:val="Default Text Char Char Char Char Char Char"/>
    <w:link w:val="DefaultTextCharCharCharCharChar"/>
    <w:locked/>
    <w:rsid w:val="00B9383F"/>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
    <w:name w:val="Default Text Char Char Char Char"/>
    <w:link w:val="DefaultTextCharCharChar"/>
    <w:locked/>
    <w:rsid w:val="00B9383F"/>
    <w:rPr>
      <w:rFonts w:ascii="Arial" w:eastAsia="Calibri" w:hAnsi="Arial" w:cs="Times New Roman"/>
      <w:sz w:val="24"/>
      <w:szCs w:val="24"/>
      <w:lang w:eastAsia="en-IE"/>
    </w:rPr>
  </w:style>
  <w:style w:type="character" w:styleId="Emphasis">
    <w:name w:val="Emphasis"/>
    <w:qFormat/>
    <w:rsid w:val="00B9383F"/>
    <w:rPr>
      <w:rFonts w:cs="Times New Roman"/>
      <w:i/>
      <w:iCs/>
    </w:rPr>
  </w:style>
  <w:style w:type="paragraph" w:styleId="BodyText2">
    <w:name w:val="Body Text 2"/>
    <w:basedOn w:val="Normal"/>
    <w:link w:val="BodyText2Char"/>
    <w:uiPriority w:val="99"/>
    <w:unhideWhenUsed/>
    <w:rsid w:val="00B9383F"/>
    <w:pPr>
      <w:spacing w:after="120" w:line="480" w:lineRule="auto"/>
    </w:pPr>
    <w:rPr>
      <w:rFonts w:ascii="Arial" w:eastAsia="Calibri" w:hAnsi="Arial" w:cs="Times New Roman"/>
      <w:sz w:val="20"/>
      <w:szCs w:val="20"/>
      <w:lang w:eastAsia="en-GB"/>
    </w:rPr>
  </w:style>
  <w:style w:type="character" w:customStyle="1" w:styleId="BodyText2Char">
    <w:name w:val="Body Text 2 Char"/>
    <w:basedOn w:val="DefaultParagraphFont"/>
    <w:link w:val="BodyText2"/>
    <w:uiPriority w:val="99"/>
    <w:rsid w:val="00B9383F"/>
    <w:rPr>
      <w:rFonts w:ascii="Arial" w:eastAsia="Calibri" w:hAnsi="Arial" w:cs="Times New Roman"/>
      <w:sz w:val="20"/>
      <w:szCs w:val="20"/>
      <w:lang w:eastAsia="en-GB"/>
    </w:rPr>
  </w:style>
  <w:style w:type="paragraph" w:styleId="NoSpacing">
    <w:name w:val="No Spacing"/>
    <w:rsid w:val="00B9383F"/>
    <w:pPr>
      <w:suppressAutoHyphens/>
      <w:autoSpaceDN w:val="0"/>
      <w:spacing w:after="0"/>
      <w:textAlignment w:val="baseline"/>
    </w:pPr>
    <w:rPr>
      <w:rFonts w:ascii="Calibri" w:eastAsia="Calibri" w:hAnsi="Calibri" w:cs="Times New Roman"/>
    </w:rPr>
  </w:style>
  <w:style w:type="character" w:customStyle="1" w:styleId="fontstyle01">
    <w:name w:val="fontstyle01"/>
    <w:basedOn w:val="DefaultParagraphFont"/>
    <w:rsid w:val="00B9383F"/>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2A7309"/>
    <w:pPr>
      <w:tabs>
        <w:tab w:val="center" w:pos="4513"/>
        <w:tab w:val="right" w:pos="9026"/>
      </w:tabs>
      <w:spacing w:after="0"/>
    </w:pPr>
  </w:style>
  <w:style w:type="character" w:customStyle="1" w:styleId="HeaderChar">
    <w:name w:val="Header Char"/>
    <w:basedOn w:val="DefaultParagraphFont"/>
    <w:link w:val="Header"/>
    <w:uiPriority w:val="99"/>
    <w:rsid w:val="002A7309"/>
  </w:style>
  <w:style w:type="paragraph" w:styleId="Footer">
    <w:name w:val="footer"/>
    <w:basedOn w:val="Normal"/>
    <w:link w:val="FooterChar"/>
    <w:uiPriority w:val="99"/>
    <w:unhideWhenUsed/>
    <w:rsid w:val="002A7309"/>
    <w:pPr>
      <w:tabs>
        <w:tab w:val="center" w:pos="4513"/>
        <w:tab w:val="right" w:pos="9026"/>
      </w:tabs>
      <w:spacing w:after="0"/>
    </w:pPr>
  </w:style>
  <w:style w:type="character" w:customStyle="1" w:styleId="FooterChar">
    <w:name w:val="Footer Char"/>
    <w:basedOn w:val="DefaultParagraphFont"/>
    <w:link w:val="Footer"/>
    <w:uiPriority w:val="99"/>
    <w:rsid w:val="002A7309"/>
  </w:style>
  <w:style w:type="paragraph" w:styleId="BalloonText">
    <w:name w:val="Balloon Text"/>
    <w:basedOn w:val="Normal"/>
    <w:link w:val="BalloonTextChar"/>
    <w:uiPriority w:val="99"/>
    <w:semiHidden/>
    <w:unhideWhenUsed/>
    <w:rsid w:val="00293B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E9"/>
    <w:rPr>
      <w:rFonts w:ascii="Segoe UI" w:hAnsi="Segoe UI" w:cs="Segoe UI"/>
      <w:sz w:val="18"/>
      <w:szCs w:val="18"/>
    </w:rPr>
  </w:style>
  <w:style w:type="paragraph" w:customStyle="1" w:styleId="xmsonormal">
    <w:name w:val="x_msonormal"/>
    <w:basedOn w:val="Normal"/>
    <w:rsid w:val="00153358"/>
    <w:pPr>
      <w:spacing w:after="0"/>
    </w:pPr>
    <w:rPr>
      <w:rFonts w:ascii="Calibri" w:hAnsi="Calibri" w:cs="Calibri"/>
      <w:lang w:eastAsia="en-IE"/>
    </w:rPr>
  </w:style>
  <w:style w:type="paragraph" w:styleId="NormalWeb">
    <w:name w:val="Normal (Web)"/>
    <w:basedOn w:val="Normal"/>
    <w:uiPriority w:val="99"/>
    <w:semiHidden/>
    <w:unhideWhenUsed/>
    <w:rsid w:val="00FB4775"/>
    <w:pPr>
      <w:spacing w:before="100" w:beforeAutospacing="1" w:after="100" w:afterAutospacing="1"/>
    </w:pPr>
    <w:rPr>
      <w:rFonts w:ascii="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4170C"/>
    <w:rPr>
      <w:sz w:val="16"/>
      <w:szCs w:val="16"/>
    </w:rPr>
  </w:style>
  <w:style w:type="paragraph" w:styleId="CommentText">
    <w:name w:val="annotation text"/>
    <w:basedOn w:val="Normal"/>
    <w:link w:val="CommentTextChar"/>
    <w:uiPriority w:val="99"/>
    <w:unhideWhenUsed/>
    <w:rsid w:val="0024170C"/>
    <w:rPr>
      <w:sz w:val="20"/>
      <w:szCs w:val="20"/>
    </w:rPr>
  </w:style>
  <w:style w:type="character" w:customStyle="1" w:styleId="CommentTextChar">
    <w:name w:val="Comment Text Char"/>
    <w:basedOn w:val="DefaultParagraphFont"/>
    <w:link w:val="CommentText"/>
    <w:uiPriority w:val="99"/>
    <w:rsid w:val="0024170C"/>
    <w:rPr>
      <w:sz w:val="20"/>
      <w:szCs w:val="20"/>
    </w:rPr>
  </w:style>
  <w:style w:type="paragraph" w:styleId="CommentSubject">
    <w:name w:val="annotation subject"/>
    <w:basedOn w:val="CommentText"/>
    <w:next w:val="CommentText"/>
    <w:link w:val="CommentSubjectChar"/>
    <w:uiPriority w:val="99"/>
    <w:semiHidden/>
    <w:unhideWhenUsed/>
    <w:rsid w:val="0024170C"/>
    <w:rPr>
      <w:b/>
      <w:bCs/>
    </w:rPr>
  </w:style>
  <w:style w:type="character" w:customStyle="1" w:styleId="CommentSubjectChar">
    <w:name w:val="Comment Subject Char"/>
    <w:basedOn w:val="CommentTextChar"/>
    <w:link w:val="CommentSubject"/>
    <w:uiPriority w:val="99"/>
    <w:semiHidden/>
    <w:rsid w:val="0024170C"/>
    <w:rPr>
      <w:b/>
      <w:bCs/>
      <w:sz w:val="20"/>
      <w:szCs w:val="20"/>
    </w:rPr>
  </w:style>
  <w:style w:type="character" w:customStyle="1" w:styleId="Heading3Char">
    <w:name w:val="Heading 3 Char"/>
    <w:basedOn w:val="DefaultParagraphFont"/>
    <w:link w:val="Heading3"/>
    <w:uiPriority w:val="9"/>
    <w:rsid w:val="00177FE2"/>
    <w:rPr>
      <w:rFonts w:ascii="Calibri" w:hAnsi="Calibri" w:cs="Calibri"/>
      <w:b/>
      <w:color w:val="8DC73E"/>
      <w:sz w:val="24"/>
      <w:szCs w:val="24"/>
    </w:rPr>
  </w:style>
  <w:style w:type="paragraph" w:styleId="Revision">
    <w:name w:val="Revision"/>
    <w:hidden/>
    <w:uiPriority w:val="99"/>
    <w:semiHidden/>
    <w:rsid w:val="00EF3949"/>
    <w:pPr>
      <w:spacing w:after="0"/>
    </w:pPr>
  </w:style>
  <w:style w:type="character" w:customStyle="1" w:styleId="contentpasted0">
    <w:name w:val="contentpasted0"/>
    <w:basedOn w:val="DefaultParagraphFont"/>
    <w:rsid w:val="00105A5E"/>
  </w:style>
  <w:style w:type="character" w:customStyle="1" w:styleId="apple-converted-space">
    <w:name w:val="apple-converted-space"/>
    <w:basedOn w:val="DefaultParagraphFont"/>
    <w:rsid w:val="00105A5E"/>
  </w:style>
  <w:style w:type="character" w:customStyle="1" w:styleId="UnresolvedMention1">
    <w:name w:val="Unresolved Mention1"/>
    <w:basedOn w:val="DefaultParagraphFont"/>
    <w:uiPriority w:val="99"/>
    <w:semiHidden/>
    <w:unhideWhenUsed/>
    <w:rsid w:val="00623F48"/>
    <w:rPr>
      <w:color w:val="605E5C"/>
      <w:shd w:val="clear" w:color="auto" w:fill="E1DFDD"/>
    </w:rPr>
  </w:style>
  <w:style w:type="character" w:customStyle="1" w:styleId="ui-provider">
    <w:name w:val="ui-provider"/>
    <w:basedOn w:val="DefaultParagraphFont"/>
    <w:rsid w:val="00273BA1"/>
  </w:style>
  <w:style w:type="character" w:customStyle="1" w:styleId="Heading2Char">
    <w:name w:val="Heading 2 Char"/>
    <w:basedOn w:val="DefaultParagraphFont"/>
    <w:link w:val="Heading2"/>
    <w:uiPriority w:val="9"/>
    <w:rsid w:val="002764FF"/>
    <w:rPr>
      <w:rFonts w:eastAsiaTheme="majorEastAsia" w:cstheme="minorHAnsi"/>
      <w:color w:val="15795C"/>
      <w:sz w:val="28"/>
      <w:szCs w:val="28"/>
    </w:rPr>
  </w:style>
  <w:style w:type="character" w:customStyle="1" w:styleId="ListParagraphChar">
    <w:name w:val="List Paragraph Char"/>
    <w:basedOn w:val="DefaultParagraphFont"/>
    <w:link w:val="ListParagraph"/>
    <w:uiPriority w:val="34"/>
    <w:rsid w:val="00172D2D"/>
  </w:style>
  <w:style w:type="character" w:styleId="FollowedHyperlink">
    <w:name w:val="FollowedHyperlink"/>
    <w:basedOn w:val="DefaultParagraphFont"/>
    <w:uiPriority w:val="99"/>
    <w:semiHidden/>
    <w:unhideWhenUsed/>
    <w:rsid w:val="00CD69FF"/>
    <w:rPr>
      <w:color w:val="954F72" w:themeColor="followedHyperlink"/>
      <w:u w:val="single"/>
    </w:rPr>
  </w:style>
  <w:style w:type="paragraph" w:styleId="FootnoteText">
    <w:name w:val="footnote text"/>
    <w:basedOn w:val="Normal"/>
    <w:link w:val="FootnoteTextChar"/>
    <w:uiPriority w:val="99"/>
    <w:semiHidden/>
    <w:unhideWhenUsed/>
    <w:rsid w:val="00D92177"/>
    <w:pPr>
      <w:spacing w:after="0"/>
    </w:pPr>
    <w:rPr>
      <w:sz w:val="20"/>
      <w:szCs w:val="20"/>
    </w:rPr>
  </w:style>
  <w:style w:type="character" w:customStyle="1" w:styleId="FootnoteTextChar">
    <w:name w:val="Footnote Text Char"/>
    <w:basedOn w:val="DefaultParagraphFont"/>
    <w:link w:val="FootnoteText"/>
    <w:uiPriority w:val="99"/>
    <w:semiHidden/>
    <w:rsid w:val="00D92177"/>
    <w:rPr>
      <w:sz w:val="20"/>
      <w:szCs w:val="20"/>
    </w:rPr>
  </w:style>
  <w:style w:type="character" w:styleId="FootnoteReference">
    <w:name w:val="footnote reference"/>
    <w:basedOn w:val="DefaultParagraphFont"/>
    <w:uiPriority w:val="99"/>
    <w:semiHidden/>
    <w:unhideWhenUsed/>
    <w:rsid w:val="00D92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6955">
      <w:bodyDiv w:val="1"/>
      <w:marLeft w:val="0"/>
      <w:marRight w:val="0"/>
      <w:marTop w:val="0"/>
      <w:marBottom w:val="0"/>
      <w:divBdr>
        <w:top w:val="none" w:sz="0" w:space="0" w:color="auto"/>
        <w:left w:val="none" w:sz="0" w:space="0" w:color="auto"/>
        <w:bottom w:val="none" w:sz="0" w:space="0" w:color="auto"/>
        <w:right w:val="none" w:sz="0" w:space="0" w:color="auto"/>
      </w:divBdr>
    </w:div>
    <w:div w:id="705174941">
      <w:bodyDiv w:val="1"/>
      <w:marLeft w:val="0"/>
      <w:marRight w:val="0"/>
      <w:marTop w:val="0"/>
      <w:marBottom w:val="0"/>
      <w:divBdr>
        <w:top w:val="none" w:sz="0" w:space="0" w:color="auto"/>
        <w:left w:val="none" w:sz="0" w:space="0" w:color="auto"/>
        <w:bottom w:val="none" w:sz="0" w:space="0" w:color="auto"/>
        <w:right w:val="none" w:sz="0" w:space="0" w:color="auto"/>
      </w:divBdr>
    </w:div>
    <w:div w:id="968364959">
      <w:bodyDiv w:val="1"/>
      <w:marLeft w:val="0"/>
      <w:marRight w:val="0"/>
      <w:marTop w:val="0"/>
      <w:marBottom w:val="0"/>
      <w:divBdr>
        <w:top w:val="none" w:sz="0" w:space="0" w:color="auto"/>
        <w:left w:val="none" w:sz="0" w:space="0" w:color="auto"/>
        <w:bottom w:val="none" w:sz="0" w:space="0" w:color="auto"/>
        <w:right w:val="none" w:sz="0" w:space="0" w:color="auto"/>
      </w:divBdr>
    </w:div>
    <w:div w:id="1713730231">
      <w:bodyDiv w:val="1"/>
      <w:marLeft w:val="0"/>
      <w:marRight w:val="0"/>
      <w:marTop w:val="0"/>
      <w:marBottom w:val="0"/>
      <w:divBdr>
        <w:top w:val="none" w:sz="0" w:space="0" w:color="auto"/>
        <w:left w:val="none" w:sz="0" w:space="0" w:color="auto"/>
        <w:bottom w:val="none" w:sz="0" w:space="0" w:color="auto"/>
        <w:right w:val="none" w:sz="0" w:space="0" w:color="auto"/>
      </w:divBdr>
    </w:div>
    <w:div w:id="1876119836">
      <w:bodyDiv w:val="1"/>
      <w:marLeft w:val="0"/>
      <w:marRight w:val="0"/>
      <w:marTop w:val="0"/>
      <w:marBottom w:val="0"/>
      <w:divBdr>
        <w:top w:val="none" w:sz="0" w:space="0" w:color="auto"/>
        <w:left w:val="none" w:sz="0" w:space="0" w:color="auto"/>
        <w:bottom w:val="none" w:sz="0" w:space="0" w:color="auto"/>
        <w:right w:val="none" w:sz="0" w:space="0" w:color="auto"/>
      </w:divBdr>
      <w:divsChild>
        <w:div w:id="256789650">
          <w:marLeft w:val="0"/>
          <w:marRight w:val="0"/>
          <w:marTop w:val="0"/>
          <w:marBottom w:val="0"/>
          <w:divBdr>
            <w:top w:val="none" w:sz="0" w:space="0" w:color="auto"/>
            <w:left w:val="none" w:sz="0" w:space="0" w:color="auto"/>
            <w:bottom w:val="none" w:sz="0" w:space="0" w:color="auto"/>
            <w:right w:val="none" w:sz="0" w:space="0" w:color="auto"/>
          </w:divBdr>
        </w:div>
        <w:div w:id="558908530">
          <w:marLeft w:val="0"/>
          <w:marRight w:val="0"/>
          <w:marTop w:val="0"/>
          <w:marBottom w:val="0"/>
          <w:divBdr>
            <w:top w:val="none" w:sz="0" w:space="0" w:color="auto"/>
            <w:left w:val="none" w:sz="0" w:space="0" w:color="auto"/>
            <w:bottom w:val="none" w:sz="0" w:space="0" w:color="auto"/>
            <w:right w:val="none" w:sz="0" w:space="0" w:color="auto"/>
          </w:divBdr>
        </w:div>
        <w:div w:id="1465658676">
          <w:marLeft w:val="0"/>
          <w:marRight w:val="0"/>
          <w:marTop w:val="0"/>
          <w:marBottom w:val="0"/>
          <w:divBdr>
            <w:top w:val="none" w:sz="0" w:space="0" w:color="auto"/>
            <w:left w:val="none" w:sz="0" w:space="0" w:color="auto"/>
            <w:bottom w:val="none" w:sz="0" w:space="0" w:color="auto"/>
            <w:right w:val="none" w:sz="0" w:space="0" w:color="auto"/>
          </w:divBdr>
        </w:div>
        <w:div w:id="1229464957">
          <w:marLeft w:val="0"/>
          <w:marRight w:val="0"/>
          <w:marTop w:val="0"/>
          <w:marBottom w:val="0"/>
          <w:divBdr>
            <w:top w:val="none" w:sz="0" w:space="0" w:color="auto"/>
            <w:left w:val="none" w:sz="0" w:space="0" w:color="auto"/>
            <w:bottom w:val="none" w:sz="0" w:space="0" w:color="auto"/>
            <w:right w:val="none" w:sz="0" w:space="0" w:color="auto"/>
          </w:divBdr>
        </w:div>
        <w:div w:id="118995335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959527778">
          <w:marLeft w:val="0"/>
          <w:marRight w:val="0"/>
          <w:marTop w:val="0"/>
          <w:marBottom w:val="0"/>
          <w:divBdr>
            <w:top w:val="none" w:sz="0" w:space="0" w:color="auto"/>
            <w:left w:val="none" w:sz="0" w:space="0" w:color="auto"/>
            <w:bottom w:val="none" w:sz="0" w:space="0" w:color="auto"/>
            <w:right w:val="none" w:sz="0" w:space="0" w:color="auto"/>
          </w:divBdr>
        </w:div>
        <w:div w:id="847402657">
          <w:marLeft w:val="0"/>
          <w:marRight w:val="0"/>
          <w:marTop w:val="0"/>
          <w:marBottom w:val="0"/>
          <w:divBdr>
            <w:top w:val="none" w:sz="0" w:space="0" w:color="auto"/>
            <w:left w:val="none" w:sz="0" w:space="0" w:color="auto"/>
            <w:bottom w:val="none" w:sz="0" w:space="0" w:color="auto"/>
            <w:right w:val="none" w:sz="0" w:space="0" w:color="auto"/>
          </w:divBdr>
        </w:div>
        <w:div w:id="22022150">
          <w:marLeft w:val="0"/>
          <w:marRight w:val="0"/>
          <w:marTop w:val="0"/>
          <w:marBottom w:val="0"/>
          <w:divBdr>
            <w:top w:val="none" w:sz="0" w:space="0" w:color="auto"/>
            <w:left w:val="none" w:sz="0" w:space="0" w:color="auto"/>
            <w:bottom w:val="none" w:sz="0" w:space="0" w:color="auto"/>
            <w:right w:val="none" w:sz="0" w:space="0" w:color="auto"/>
          </w:divBdr>
        </w:div>
        <w:div w:id="1463884327">
          <w:marLeft w:val="0"/>
          <w:marRight w:val="0"/>
          <w:marTop w:val="0"/>
          <w:marBottom w:val="0"/>
          <w:divBdr>
            <w:top w:val="none" w:sz="0" w:space="0" w:color="auto"/>
            <w:left w:val="none" w:sz="0" w:space="0" w:color="auto"/>
            <w:bottom w:val="none" w:sz="0" w:space="0" w:color="auto"/>
            <w:right w:val="none" w:sz="0" w:space="0" w:color="auto"/>
          </w:divBdr>
        </w:div>
        <w:div w:id="1187597321">
          <w:marLeft w:val="0"/>
          <w:marRight w:val="0"/>
          <w:marTop w:val="0"/>
          <w:marBottom w:val="0"/>
          <w:divBdr>
            <w:top w:val="none" w:sz="0" w:space="0" w:color="auto"/>
            <w:left w:val="none" w:sz="0" w:space="0" w:color="auto"/>
            <w:bottom w:val="none" w:sz="0" w:space="0" w:color="auto"/>
            <w:right w:val="none" w:sz="0" w:space="0" w:color="auto"/>
          </w:divBdr>
        </w:div>
        <w:div w:id="176847338">
          <w:marLeft w:val="0"/>
          <w:marRight w:val="0"/>
          <w:marTop w:val="0"/>
          <w:marBottom w:val="0"/>
          <w:divBdr>
            <w:top w:val="none" w:sz="0" w:space="0" w:color="auto"/>
            <w:left w:val="none" w:sz="0" w:space="0" w:color="auto"/>
            <w:bottom w:val="none" w:sz="0" w:space="0" w:color="auto"/>
            <w:right w:val="none" w:sz="0" w:space="0" w:color="auto"/>
          </w:divBdr>
        </w:div>
        <w:div w:id="1068264235">
          <w:marLeft w:val="0"/>
          <w:marRight w:val="0"/>
          <w:marTop w:val="0"/>
          <w:marBottom w:val="0"/>
          <w:divBdr>
            <w:top w:val="none" w:sz="0" w:space="0" w:color="auto"/>
            <w:left w:val="none" w:sz="0" w:space="0" w:color="auto"/>
            <w:bottom w:val="none" w:sz="0" w:space="0" w:color="auto"/>
            <w:right w:val="none" w:sz="0" w:space="0" w:color="auto"/>
          </w:divBdr>
        </w:div>
        <w:div w:id="2047682455">
          <w:marLeft w:val="0"/>
          <w:marRight w:val="0"/>
          <w:marTop w:val="0"/>
          <w:marBottom w:val="0"/>
          <w:divBdr>
            <w:top w:val="none" w:sz="0" w:space="0" w:color="auto"/>
            <w:left w:val="none" w:sz="0" w:space="0" w:color="auto"/>
            <w:bottom w:val="none" w:sz="0" w:space="0" w:color="auto"/>
            <w:right w:val="none" w:sz="0" w:space="0" w:color="auto"/>
          </w:divBdr>
        </w:div>
        <w:div w:id="1480999980">
          <w:marLeft w:val="0"/>
          <w:marRight w:val="0"/>
          <w:marTop w:val="0"/>
          <w:marBottom w:val="0"/>
          <w:divBdr>
            <w:top w:val="none" w:sz="0" w:space="0" w:color="auto"/>
            <w:left w:val="none" w:sz="0" w:space="0" w:color="auto"/>
            <w:bottom w:val="none" w:sz="0" w:space="0" w:color="auto"/>
            <w:right w:val="none" w:sz="0" w:space="0" w:color="auto"/>
          </w:divBdr>
        </w:div>
        <w:div w:id="1642153084">
          <w:marLeft w:val="0"/>
          <w:marRight w:val="0"/>
          <w:marTop w:val="0"/>
          <w:marBottom w:val="0"/>
          <w:divBdr>
            <w:top w:val="none" w:sz="0" w:space="0" w:color="auto"/>
            <w:left w:val="none" w:sz="0" w:space="0" w:color="auto"/>
            <w:bottom w:val="none" w:sz="0" w:space="0" w:color="auto"/>
            <w:right w:val="none" w:sz="0" w:space="0" w:color="auto"/>
          </w:divBdr>
        </w:div>
      </w:divsChild>
    </w:div>
    <w:div w:id="1891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ciatalent.com/grai" TargetMode="External"/><Relationship Id="rId18" Type="http://schemas.openxmlformats.org/officeDocument/2006/relationships/hyperlink" Target="https://consciatalent.com/gra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onsciatalent.com/grai" TargetMode="External"/><Relationship Id="rId2" Type="http://schemas.openxmlformats.org/officeDocument/2006/relationships/customXml" Target="../customXml/item2.xml"/><Relationship Id="rId16" Type="http://schemas.openxmlformats.org/officeDocument/2006/relationships/hyperlink" Target="http://www.singlepensionscheme.gov.ie" TargetMode="External"/><Relationship Id="rId20" Type="http://schemas.openxmlformats.org/officeDocument/2006/relationships/hyperlink" Target="mailto:graham@consciatale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inglepensionscheme.gov.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rai@consciatal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sa.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181" ma:contentTypeDescription="" ma:contentTypeScope="" ma:versionID="9dda84dcf0912293ec14e507a5acf2b4">
  <xsd:schema xmlns:xsd="http://www.w3.org/2001/XMLSchema" xmlns:xs="http://www.w3.org/2001/XMLSchema" xmlns:p="http://schemas.microsoft.com/office/2006/metadata/properties" xmlns:ns2="d4e29b06-748f-4412-9f4e-9711a9e193ac" targetNamespace="http://schemas.microsoft.com/office/2006/metadata/properties" ma:root="true" ma:fieldsID="947e75bb859792c27de3e3368bce50e3"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e29b06-748f-4412-9f4e-9711a9e193ac">
      <Value>8</Value>
      <Value>5</Value>
      <Value>1</Value>
      <Value>21</Value>
    </TaxCatchAll>
    <eDocs_FileStatus xmlns="d4e29b06-748f-4412-9f4e-9711a9e193ac">Live</eDocs_FileStatus>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e81637ed-133d-42a7-9bee-fe80e5ea04a8</TermId>
        </TermInfo>
      </Terms>
    </nb1b8a72855341e18dd75ce464e281f2>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fbaa881fc4ae443f9fdafbdd527793df xmlns="d4e29b06-748f-4412-9f4e-9711a9e193ac">
      <Terms xmlns="http://schemas.microsoft.com/office/infopath/2007/PartnerControls"/>
    </fbaa881fc4ae443f9fdafbdd527793df>
    <eDocs_eFileName xmlns="d4e29b06-748f-4412-9f4e-9711a9e193ac">DPE196-011-2023</eDocs_eFileNam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m02c691f3efa402dab5cbaa8c240a9e7>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documentManagement>
</p:properties>
</file>

<file path=customXml/itemProps1.xml><?xml version="1.0" encoding="utf-8"?>
<ds:datastoreItem xmlns:ds="http://schemas.openxmlformats.org/officeDocument/2006/customXml" ds:itemID="{67832B2D-97A4-4D97-B431-31E197B89C39}">
  <ds:schemaRefs>
    <ds:schemaRef ds:uri="http://schemas.openxmlformats.org/officeDocument/2006/bibliography"/>
  </ds:schemaRefs>
</ds:datastoreItem>
</file>

<file path=customXml/itemProps2.xml><?xml version="1.0" encoding="utf-8"?>
<ds:datastoreItem xmlns:ds="http://schemas.openxmlformats.org/officeDocument/2006/customXml" ds:itemID="{B5F8E5FC-179C-43C0-A503-9CC8A4795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3A927-9050-4772-B5EC-BE3CF67A5FAB}">
  <ds:schemaRefs>
    <ds:schemaRef ds:uri="http://schemas.microsoft.com/sharepoint/v3/contenttype/forms"/>
  </ds:schemaRefs>
</ds:datastoreItem>
</file>

<file path=customXml/itemProps4.xml><?xml version="1.0" encoding="utf-8"?>
<ds:datastoreItem xmlns:ds="http://schemas.openxmlformats.org/officeDocument/2006/customXml" ds:itemID="{140E5001-4A0E-4DA4-A4EF-C1FF8E80D7F2}">
  <ds:schemaRefs>
    <ds:schemaRef ds:uri="http://schemas.microsoft.com/office/2006/metadata/properties"/>
    <ds:schemaRef ds:uri="http://schemas.microsoft.com/office/infopath/2007/PartnerControls"/>
    <ds:schemaRef ds:uri="d4e29b06-748f-4412-9f4e-9711a9e193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7069</Words>
  <Characters>40298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X. O'Brien</dc:creator>
  <cp:keywords/>
  <dc:description/>
  <cp:lastModifiedBy>Dearbhla  McGowan</cp:lastModifiedBy>
  <cp:revision>2</cp:revision>
  <cp:lastPrinted>2023-01-05T11:00:00Z</cp:lastPrinted>
  <dcterms:created xsi:type="dcterms:W3CDTF">2024-11-11T10:38:00Z</dcterms:created>
  <dcterms:modified xsi:type="dcterms:W3CDTF">2024-11-11T10:38:00Z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FileTopics">
    <vt:lpwstr>21;#Recruitment Policy|dea1db89-0137-4372-b61c-73c1e8fad1ef</vt:lpwstr>
  </property>
  <property fmtid="{D5CDD505-2E9C-101B-9397-08002B2CF9AE}" pid="4" name="eDocs_SecurityClassification">
    <vt:lpwstr>5;#Unclassified|0db6e6fe-7da6-4395-ba22-207b2a29f028</vt:lpwstr>
  </property>
  <property fmtid="{D5CDD505-2E9C-101B-9397-08002B2CF9AE}" pid="5" name="eDocs_Year">
    <vt:lpwstr>8;#2023|e81637ed-133d-42a7-9bee-fe80e5ea04a8</vt:lpwstr>
  </property>
  <property fmtid="{D5CDD505-2E9C-101B-9397-08002B2CF9AE}" pid="6" name="eDocs_SeriesSubSeries">
    <vt:lpwstr>4;#070|b15b5c69-f0e9-4575-8b00-dd2b3d715849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MediaServiceImageTags">
    <vt:lpwstr/>
  </property>
  <property fmtid="{D5CDD505-2E9C-101B-9397-08002B2CF9AE}" pid="12" name="eDocs_Series">
    <vt:lpwstr>1;#196|e208e6d4-f5ec-473f-8beb-eba0bb4a8fb1</vt:lpwstr>
  </property>
  <property fmtid="{D5CDD505-2E9C-101B-9397-08002B2CF9AE}" pid="13" name="ge25f6a3ef6f42d4865685f2a74bf8c7">
    <vt:lpwstr/>
  </property>
  <property fmtid="{D5CDD505-2E9C-101B-9397-08002B2CF9AE}" pid="14" name="eDocs_RetentionPeriodTerm">
    <vt:lpwstr/>
  </property>
</Properties>
</file>